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Balatonfűzfő Város Önkormányzata Képviselő-testületének .../.... (...)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2022. évi költségvetésről szóló 4/2022. (III.11.) számú rendeletet módosításáról</w:t>
      </w:r>
    </w:p>
    <w:p>
      <w:pPr>
        <w:pStyle w:val="TextBody"/>
        <w:bidi w:val="0"/>
        <w:spacing w:lineRule="auto" w:line="240" w:before="220" w:after="0"/>
        <w:ind w:left="0" w:hanging="0"/>
        <w:jc w:val="both"/>
        <w:rPr>
          <w:rFonts w:ascii="Times New Roman" w:hAnsi="Times New Roman"/>
          <w:sz w:val="24"/>
          <w:szCs w:val="24"/>
        </w:rPr>
      </w:pPr>
      <w:r>
        <w:rPr>
          <w:sz w:val="24"/>
          <w:szCs w:val="24"/>
        </w:rPr>
        <w:t>Az önkormányzat képviselő-testülete az Alaptörvény 32. cikk (2) bekezdésében meghatározott eredeti jogalkotói hatáskörben, az Alaptörvény 32. cikk (1) bekezdés f) pontjában meghatározott feladatkörében eljárva a következőket rendeli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Az Önkormányzat 2022. évi költségvetéséről szóló 4/2022. (III. 11.) önkormányzati rendelet (a továbbiakban: Rendelet) 2. és 3. §-a helyébe a következő rendelkezések lépnek: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w:t>
      </w: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A Képviselő-testület az önkormányzat 2022. évi költségvetésének költségvetési előirányzatait: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költségvetési bevételek főösszegét 1 383 452 779 forintban</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költségvetési kiadások főösszegét 2 117 764 902 forintban</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költségvetési hiányát 734 312 123 forintban állapítja meg.</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 Képviselő-testület a kiadási előirányzatokat az 1.,4.,5.,6.,14. mellékletek alapján az alábbi előirányzat csoportonként és kiemelt előirányzatonként fogadja el:</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működési költségvetés: 1 243 813 832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aa)</w:t>
      </w:r>
      <w:r>
        <w:rPr>
          <w:sz w:val="24"/>
          <w:szCs w:val="24"/>
        </w:rPr>
        <w:tab/>
        <w:t>Személyi juttatások 481 128 242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ab)</w:t>
      </w:r>
      <w:r>
        <w:rPr>
          <w:sz w:val="24"/>
          <w:szCs w:val="24"/>
        </w:rPr>
        <w:tab/>
        <w:t>Munkaadókat terhelő járulék és szociális hozzájárulási adó 62 581 353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ac)</w:t>
      </w:r>
      <w:r>
        <w:rPr>
          <w:sz w:val="24"/>
          <w:szCs w:val="24"/>
        </w:rPr>
        <w:tab/>
        <w:t>Dologi kiadások 369 106 815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ad)</w:t>
      </w:r>
      <w:r>
        <w:rPr>
          <w:sz w:val="24"/>
          <w:szCs w:val="24"/>
        </w:rPr>
        <w:tab/>
        <w:t>Ellátottak pénzbeli juttatása 8 000 000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ae)</w:t>
      </w:r>
      <w:r>
        <w:rPr>
          <w:sz w:val="24"/>
          <w:szCs w:val="24"/>
        </w:rPr>
        <w:tab/>
        <w:t>Egyéb működési célú kiadások 322 997 422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felhalmozási költségvetés 430 101 012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ba)</w:t>
      </w:r>
      <w:r>
        <w:rPr>
          <w:sz w:val="24"/>
          <w:szCs w:val="24"/>
        </w:rPr>
        <w:tab/>
        <w:t>Beruházások 186 633 758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bb)</w:t>
      </w:r>
      <w:r>
        <w:rPr>
          <w:sz w:val="24"/>
          <w:szCs w:val="24"/>
        </w:rPr>
        <w:tab/>
        <w:t>Felújítások 239 851 000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bc)</w:t>
      </w:r>
      <w:r>
        <w:rPr>
          <w:sz w:val="24"/>
          <w:szCs w:val="24"/>
        </w:rPr>
        <w:tab/>
        <w:t>Egyéb felhalmozási célú kiadások 3 616 254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működési tartaléka: 313 609 139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ca)</w:t>
      </w:r>
      <w:r>
        <w:rPr>
          <w:sz w:val="24"/>
          <w:szCs w:val="24"/>
        </w:rPr>
        <w:tab/>
        <w:t>általános tartalék 312 409 139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cb)</w:t>
      </w:r>
      <w:r>
        <w:rPr>
          <w:sz w:val="24"/>
          <w:szCs w:val="24"/>
        </w:rPr>
        <w:tab/>
        <w:t>céltartalék 1 200 000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felhalmozási tartalékát: 112 045 000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da)</w:t>
      </w:r>
      <w:r>
        <w:rPr>
          <w:sz w:val="24"/>
          <w:szCs w:val="24"/>
        </w:rPr>
        <w:tab/>
        <w:t>általános tartalék 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db)</w:t>
      </w:r>
      <w:r>
        <w:rPr>
          <w:sz w:val="24"/>
          <w:szCs w:val="24"/>
        </w:rPr>
        <w:tab/>
        <w:t>céltartalék 112 045 000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működési finanszírozási kiadásait: 18 195 919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ea)</w:t>
      </w:r>
      <w:r>
        <w:rPr>
          <w:sz w:val="24"/>
          <w:szCs w:val="24"/>
        </w:rPr>
        <w:tab/>
        <w:t>külső finanszírozás 18 195 919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eb)</w:t>
      </w:r>
      <w:r>
        <w:rPr>
          <w:sz w:val="24"/>
          <w:szCs w:val="24"/>
        </w:rPr>
        <w:tab/>
        <w:t>belső finanszírozás 0 forint.</w:t>
      </w:r>
    </w:p>
    <w:p>
      <w:pPr>
        <w:pStyle w:val="TextBody"/>
        <w:bidi w:val="0"/>
        <w:spacing w:lineRule="auto" w:line="240" w:before="240" w:after="0"/>
        <w:ind w:left="0" w:hanging="0"/>
        <w:jc w:val="both"/>
        <w:rPr>
          <w:rFonts w:ascii="Times New Roman" w:hAnsi="Times New Roman"/>
          <w:sz w:val="24"/>
          <w:szCs w:val="24"/>
        </w:rPr>
      </w:pPr>
      <w:r>
        <w:rPr>
          <w:sz w:val="24"/>
          <w:szCs w:val="24"/>
        </w:rPr>
        <w:t>(2) A Képviselő-testület a bevételi előirányzatokat az 2.,3.,7.,8.,9.,10.,11.,14. mellékletek alapján az alábbi kiemelt előirányzatonként állapítja meg:</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működési célú támogatások államháztartáson belülről 613 886 915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felhalmozási célú támogatások államháztartáson belülről 70 865 691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közhatalmi bevételek 607 100 000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intézményi működési bevételek 85 100 173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e)</w:t>
      </w:r>
      <w:r>
        <w:rPr>
          <w:sz w:val="24"/>
          <w:szCs w:val="24"/>
        </w:rPr>
        <w:tab/>
        <w:t>felhalmozási bevételek 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f)</w:t>
      </w:r>
      <w:r>
        <w:rPr>
          <w:sz w:val="24"/>
          <w:szCs w:val="24"/>
        </w:rPr>
        <w:tab/>
        <w:t>működési és felhalmozási célú átvett pénzeszköz, kölcsön visszatérülés államháztartáson kívülről 6 500 000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g)</w:t>
      </w:r>
      <w:r>
        <w:rPr>
          <w:sz w:val="24"/>
          <w:szCs w:val="24"/>
        </w:rPr>
        <w:tab/>
        <w:t>működési finanszírozási bevételét: 49 006 000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ga)</w:t>
      </w:r>
      <w:r>
        <w:rPr>
          <w:sz w:val="24"/>
          <w:szCs w:val="24"/>
        </w:rPr>
        <w:tab/>
        <w:t>külső finanszírozás 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gb)</w:t>
      </w:r>
      <w:r>
        <w:rPr>
          <w:sz w:val="24"/>
          <w:szCs w:val="24"/>
        </w:rPr>
        <w:tab/>
        <w:t>belső finanszírozás 49 006 000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h)</w:t>
      </w:r>
      <w:r>
        <w:rPr>
          <w:sz w:val="24"/>
          <w:szCs w:val="24"/>
        </w:rPr>
        <w:tab/>
        <w:t>felhalmozási finanszírozási bevételét: 734 312 133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ha)</w:t>
      </w:r>
      <w:r>
        <w:rPr>
          <w:sz w:val="24"/>
          <w:szCs w:val="24"/>
        </w:rPr>
        <w:tab/>
        <w:t>külső finanszírozás146 746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hb)</w:t>
      </w:r>
      <w:r>
        <w:rPr>
          <w:sz w:val="24"/>
          <w:szCs w:val="24"/>
        </w:rPr>
        <w:tab/>
        <w:t>belső finanszírozás maradvány 734 165 377 forint.</w:t>
      </w:r>
    </w:p>
    <w:p>
      <w:pPr>
        <w:pStyle w:val="TextBody"/>
        <w:bidi w:val="0"/>
        <w:spacing w:lineRule="auto" w:line="240" w:before="240" w:after="0"/>
        <w:ind w:left="0" w:hanging="0"/>
        <w:jc w:val="both"/>
        <w:rPr>
          <w:rFonts w:ascii="Times New Roman" w:hAnsi="Times New Roman"/>
          <w:sz w:val="24"/>
          <w:szCs w:val="24"/>
        </w:rPr>
      </w:pPr>
      <w:r>
        <w:rPr>
          <w:sz w:val="24"/>
          <w:szCs w:val="24"/>
        </w:rPr>
        <w:t>(3) A Képviselő-testület felhatalmazza a polgármestert, hogy az önkormányzat hiányát 734 165 377 Ft pénzmaradvánnyal és 146 746 Ft külső bevétellel finanszírozza.</w:t>
      </w:r>
    </w:p>
    <w:p>
      <w:pPr>
        <w:pStyle w:val="TextBody"/>
        <w:bidi w:val="0"/>
        <w:spacing w:lineRule="auto" w:line="240" w:before="240" w:after="0"/>
        <w:ind w:left="0" w:hanging="0"/>
        <w:jc w:val="both"/>
        <w:rPr>
          <w:rFonts w:ascii="Times New Roman" w:hAnsi="Times New Roman"/>
          <w:sz w:val="24"/>
          <w:szCs w:val="24"/>
        </w:rPr>
      </w:pPr>
      <w:r>
        <w:rPr>
          <w:sz w:val="24"/>
          <w:szCs w:val="24"/>
        </w:rPr>
        <w:t>(4) Az utólagos elszámolású felhalmozási kiadások finanszírozásának megelőlegezésére, a polgármester jogosult átmenetileg igénybe venni, az elkülönített számlákon lévő pénzeszközöket. A támogatás megérkezésekor a pénzeszközt az elkülönített számlára vissza kell pótolni.</w:t>
      </w:r>
    </w:p>
    <w:p>
      <w:pPr>
        <w:pStyle w:val="TextBody"/>
        <w:bidi w:val="0"/>
        <w:spacing w:lineRule="auto" w:line="240" w:before="240" w:after="240"/>
        <w:ind w:left="0" w:hanging="0"/>
        <w:jc w:val="both"/>
        <w:rPr>
          <w:rFonts w:ascii="Times New Roman" w:hAnsi="Times New Roman"/>
          <w:sz w:val="24"/>
          <w:szCs w:val="24"/>
        </w:rPr>
      </w:pPr>
      <w:r>
        <w:rPr>
          <w:sz w:val="24"/>
          <w:szCs w:val="24"/>
        </w:rPr>
        <w:t>(5) A Képviselő-testület az önkormányzat éves létszám előirányzatát intézményenként a 16. mellékletnek megfelelően: 97 főben, ebből a közfoglalkoztatottak éves létszám-előirányzatát 8 főben állapítja meg.”</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Az Önkormányzat 2022. évi költségvetéséről szóló 4/2022. (III. 11.) önkormányzati rendelet 5. § (6)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(6) Az önkormányzatnál és a költségvetési szerveinél foglalkoztatott közalkalmazottak 2022. évben nettó 120.000,- Ft/fő/év keretösszegű cafeteria juttatásban részesülnek. Az Önkormányzatnál foglalkoztatott közfoglalkoztatottak 2022. szeptember 1-től havi bruttó 15.000,- Ft cafeteria juttatásban részesülnek.”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 Rendelet 1. melléklete helyébe az 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 A Rendelet 2. melléklete helyébe a 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(3) A Rendelet 3. melléklete helyébe a 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(4) A Rendelet 4. melléklete helyébe a 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(5) A Rendelet 5. melléklete helyébe az 5.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(6) A Rendelet 6. melléklete helyébe a 6.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(7) A Rendelet 7. melléklete helyébe a 7.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(8) A Rendelet 8. melléklete helyébe a 8.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(9) A Rendelet 9. melléklete helyébe a 9.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(10) A Rendelet 10. melléklete helyébe a 10.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(11) A Rendelet 11. melléklete helyébe a 11.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(12) A Rendelet 12. melléklete helyébe a 12.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(13) A Rendelet 13. melléklete helyébe a 13.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(14) A Rendelet 14. melléklete helyébe a 14.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(15) A Rendelet 15. melléklete helyébe a 15.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(16) A Rendelet 16. melléklete helyébe a 16.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(17) A Rendelet 17. melléklete helyébe a 17.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(18) A Rendelet 18. melléklete helyébe a 18.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(19) A Rendelet 19. melléklete helyébe a 19.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(20) A Rendelet 20. melléklete helyébe a 20.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(21) A Rendelet 21. melléklete helyébe a 21.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(22) A Rendelet 22. melléklete helyébe a 22.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(23) A Rendelet 23. melléklete helyébe a 23.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(24) A Rendelet 24. melléklete helyébe a 24.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(25) A Rendelet 25. melléklete helyébe a 25. melléklet lép.</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Ez a rendelet a kihirdetését követő napon lép hatályba.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1.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költségvetési kiadásai előirányzat-csoport, kiemelt előirányzatok szerinti bontásban költségvetési szervenként</w:t>
      </w:r>
    </w:p>
    <w:tbl>
      <w:tblPr>
        <w:tblW w:w="5000" w:type="pct"/>
        <w:jc w:val="left"/>
        <w:tblInd w:w="-7" w:type="dxa"/>
        <w:tblLayout w:type="fixed"/>
        <w:tblCellMar>
          <w:top w:w="28" w:type="dxa"/>
          <w:left w:w="28" w:type="dxa"/>
          <w:bottom w:w="28" w:type="dxa"/>
          <w:right w:w="28" w:type="dxa"/>
        </w:tblCellMar>
      </w:tblPr>
      <w:tblGrid>
        <w:gridCol w:w="289"/>
        <w:gridCol w:w="4241"/>
        <w:gridCol w:w="771"/>
        <w:gridCol w:w="771"/>
        <w:gridCol w:w="867"/>
        <w:gridCol w:w="771"/>
        <w:gridCol w:w="1060"/>
        <w:gridCol w:w="868"/>
      </w:tblGrid>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sor</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kiemelt előirányzat</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Szivárvány Óvoda és Bölcsőde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Művelődési Központ és Könyvtár</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Önkormány-zati előirányzatok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Közös Önkormány-zati Hivatal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Hivatalból Pakeszi kirendeltség</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A</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C</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D</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G</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Személyi juttatások K1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206 861 000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35 028 000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51 973 791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187 265 451</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27 257 000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481 128 242</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Munkaadókat terhelő járulékok és szociális hozzájárulási adó, K2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26 892 000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4 554 000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6 735 997</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24 399 356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3 543 000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62 581 353</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Dologi kiadások és egyéb folyó kiadások K3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87 166 093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45 665 693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180 363 000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55 912 029</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369 106 815</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Ellátottak pénzbeli juttatásai K4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8 000 000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8 000 000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Egyéb működési célú kiadások K5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322 997 422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322 997 422</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irányító szerv alá tartozó költségvetési szervnek folyósított működési támogatás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579 447 000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579 447 000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Támogatásértékű működési kiadások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14 134 000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14 134 000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nyújtása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nyújtása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Működési célú pénzeszközátadások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217 667 000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217 667 000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Elvonások befizetések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91 196 422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91 196 422</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Egyéb pénzforgalom nélküli kiadások -Tartalékok K5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425 654 139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425 654 139</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általános tartalék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307 304 139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307 304 139</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céltartalék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118 350 000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118 350 000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Intézményi beruházások K6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640 000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1 754 000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179 794 758</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4 445 000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186 633 758</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Felújítások K7</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15 000 000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224 851 000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239 851 000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Egyéb felhalmozási kiadások K8</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3 616 254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3 616 254</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irányító szerv alá tartozó költségvetési szervnek folyósított felhalmozási támogatás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6 839 000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6 839 000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részesedések vásárlása</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Támogatásértékű felhalmozási kiadások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előző évi felhalmozási célú előirányzat-maradvány, pénzmaradvány átadás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Felhalmozási célú pénzeszközátadások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nyújtása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nyújtása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3 616 254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3 616 254</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törlesztése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KIADÁSOK ÖSSZESEN:</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321 559 093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102 001 693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1 403 986 361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272 021 836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40 245 000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2 099 568 983</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kiadások (irányító szervi nélkül) K9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18 195 919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18 195 919</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KIADÁSOK MINDÖSSZESEN: K1-9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321 559 093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102 001 693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1 422 182 280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272 021 836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40 245 000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2 117 764 902</w:t>
            </w:r>
          </w:p>
        </w:tc>
      </w:tr>
    </w:tbl>
    <w:p>
      <w:pPr>
        <w:pStyle w:val="Normal"/>
        <w:bidi w:val="0"/>
        <w:spacing w:lineRule="auto" w:line="240"/>
        <w:jc w:val="right"/>
        <w:rPr>
          <w:rFonts w:ascii="Times New Roman" w:hAnsi="Times New Roman"/>
          <w:sz w:val="24"/>
          <w:szCs w:val="24"/>
        </w:rPr>
      </w:pPr>
      <w:r>
        <w:rPr>
          <w:sz w:val="24"/>
          <w:szCs w:val="24"/>
        </w:rPr>
        <w:t>”</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2.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költségvetési bevételei kiemelt előirányzatok szerinti bontásban költségvetési szervenként</w:t>
      </w:r>
    </w:p>
    <w:tbl>
      <w:tblPr>
        <w:tblW w:w="5000" w:type="pct"/>
        <w:jc w:val="left"/>
        <w:tblInd w:w="-7" w:type="dxa"/>
        <w:tblLayout w:type="fixed"/>
        <w:tblCellMar>
          <w:top w:w="28" w:type="dxa"/>
          <w:left w:w="28" w:type="dxa"/>
          <w:bottom w:w="28" w:type="dxa"/>
          <w:right w:w="28" w:type="dxa"/>
        </w:tblCellMar>
      </w:tblPr>
      <w:tblGrid>
        <w:gridCol w:w="289"/>
        <w:gridCol w:w="3855"/>
        <w:gridCol w:w="868"/>
        <w:gridCol w:w="867"/>
        <w:gridCol w:w="964"/>
        <w:gridCol w:w="867"/>
        <w:gridCol w:w="867"/>
        <w:gridCol w:w="1061"/>
      </w:tblGrid>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sor</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kiemelt előirányzat</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Művelődési Központ és Könyvtár</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Önkormány-zati előirányzatok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Közös Önkormány-zati Hivatal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Porgármesteri Hivatalból Pakeszi kirendeltség</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A</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D</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G</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Közhatalmi bevételek</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Intézményi működési bevételek összesen B4</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8 200 000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60 096 173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1 905 000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85 100 173</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Működési célú pénzeszközátvételek államháztartáson kívülről B6</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Helyi adók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606 100 000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606 100 000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Illetékek</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Pótlékok, bírságok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1 000 000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Átengedett központi adók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Önkormányzatok sajátos működési bevételei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Önkormányzatok sajátos felhalmozási és tőke bevételei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10</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 költségvetési támogatása B1</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552 932 788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552 932 788</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visszatérülése államháztartáson kívülről MŰKÖDÉSI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Támogatásértékű működési bevételek áht.belül B1</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40 866 000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4 088 127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60 954 127</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Irányító szervtől kapott működési célú támogatás</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296 499 000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26 489 000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256 459 000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579 447 000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Irányító szervtől kapott felhalmozási célú támogatás</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1 754 000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4 445 000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6 839 000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15</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Felhalmozási célú saját bevételek B5</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16</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Támogatásértékű felhalmozási bevételek áht.belül B2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55 865 691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70 865 691</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17</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Előző évi felhalmozási célú előirányzat-maradvány, pénzmaradvány átvétel</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Felhalmozási célú pénzeszközátvételek államháztartáson kívülről B7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6 500 000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6 500 000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19</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visszatérülése államháztartáson belülről felhalmozási B2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20</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visszatérülése államháztartáson kívülről fh. B7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Támogatási kölcsönök igénybevétele államháztartáson belülről fh.</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BEVÉTELEK ÖSSZESEN:</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39 200 000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1 323 360 652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5 993 127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1 383 452 779</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Előző évek előirányzat-maradványának, pénzmaradványának és előző évek vállalkozási maradványának igénybevétele B8</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9 521 093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34 558 693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684 960 882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5 124 709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734 165 377</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24</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bevételek (irányító szervi nélkül)</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146 746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146 746</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25</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BEVÉTELEK MINDÖSSZESEN:</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24 420 093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73 758 693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2 008 468 280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11 117 836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2 117 764 902</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Költségvetési hiány (BEVÉTELEK ÖSSZESEN-KIADÁSOK ÖSSZESEN (-) )</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-306 660 093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-62 801 693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-266 028 709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-635 490 495</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27</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Költségvetési többlet (BEVÉTELEK ÖSSZESEN-KIADÁSOK ÖSSZESEN (+) )</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-98 821 628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-98 821 628</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28</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Előző évi előirányzat-maradvány, pénzmaradvány és előző évi vállalkozási maradvány igénybevétele utáni hiány vagy többlet (Költségvetési hiány+Előző évi maradvány igénybevétele) (Költségvetési többlet+előző évi maradvány igénybevétele)</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-297 139 000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-28 243 000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586 286 000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-260 904 000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bl>
    <w:p>
      <w:pPr>
        <w:pStyle w:val="Normal"/>
        <w:bidi w:val="0"/>
        <w:spacing w:lineRule="auto" w:line="240"/>
        <w:jc w:val="right"/>
        <w:rPr>
          <w:rFonts w:ascii="Times New Roman" w:hAnsi="Times New Roman"/>
          <w:sz w:val="24"/>
          <w:szCs w:val="24"/>
        </w:rPr>
      </w:pPr>
      <w:r>
        <w:rPr>
          <w:sz w:val="24"/>
          <w:szCs w:val="24"/>
        </w:rPr>
        <w:t>”</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3.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finanszírozási bevételei és kiadásai költségvetési szervenként</w:t>
      </w:r>
    </w:p>
    <w:tbl>
      <w:tblPr>
        <w:tblW w:w="5000" w:type="pct"/>
        <w:jc w:val="left"/>
        <w:tblInd w:w="-7" w:type="dxa"/>
        <w:tblLayout w:type="fixed"/>
        <w:tblCellMar>
          <w:top w:w="28" w:type="dxa"/>
          <w:left w:w="28" w:type="dxa"/>
          <w:bottom w:w="28" w:type="dxa"/>
          <w:right w:w="28" w:type="dxa"/>
        </w:tblCellMar>
      </w:tblPr>
      <w:tblGrid>
        <w:gridCol w:w="193"/>
        <w:gridCol w:w="2891"/>
        <w:gridCol w:w="1253"/>
        <w:gridCol w:w="1253"/>
        <w:gridCol w:w="1349"/>
        <w:gridCol w:w="1349"/>
        <w:gridCol w:w="1350"/>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sor</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Szivárvány Óvoda és Bölcsőde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Önkormányzati előirányzatok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Közös Önkormány-zati Hivatal</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D</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E</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Rövid lejáratú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Likvid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3</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Hosszú lejáratú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4</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Forgatási célú belföldi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Forgatási célú értékpapírok vásárlása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belföldi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7</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értékpapírok vásárlása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8</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külföldi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9</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Államháztartási megelőlegezés visszafizetése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18 195 919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18 195 919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10</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Központi irányító szervi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586 286 000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586 286 000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11</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kiadások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604 481 919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604 481 919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12</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13</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Szivárvány Óvoda és Bölcsőde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Önkormányzati előirányzatok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Közös Önkormány-zati Hivatal</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14</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Rövid lejáratú hitelek felvétele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15</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Likvid hitelek felvétele (HIÁNY FINANSZÍROZÁSA)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16</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Hosszú lejáratú hitelek felvétele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17</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Forgatási célú belföldi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18</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Forgatási célú értékpapírok értékesítése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19</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belföldi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20</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értékpapírok értékesítése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21</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Befektetési célú külföldi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22</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Hitelfelvétel külföldről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23</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Központi irányító szervi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297 139 000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28 243 000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260 904 000</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586 286 000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24</w:t>
            </w:r>
          </w:p>
        </w:tc>
        <w:tc>
          <w:tcPr>
            <w:tcW w:w="289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Finanszírozási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297 139 000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28 243 000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260 904 000</w:t>
            </w:r>
          </w:p>
        </w:tc>
        <w:tc>
          <w:tcPr>
            <w:tcW w:w="135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15"/>
                <w:szCs w:val="15"/>
              </w:rPr>
            </w:pPr>
            <w:r>
              <w:rPr>
                <w:sz w:val="15"/>
                <w:szCs w:val="15"/>
              </w:rPr>
              <w:t>586 286 000</w:t>
            </w:r>
          </w:p>
        </w:tc>
      </w:tr>
    </w:tbl>
    <w:p>
      <w:pPr>
        <w:pStyle w:val="Normal"/>
        <w:bidi w:val="0"/>
        <w:jc w:val="right"/>
        <w:rPr>
          <w:rFonts w:ascii="Times New Roman" w:hAnsi="Times New Roman"/>
          <w:sz w:val="24"/>
          <w:szCs w:val="24"/>
        </w:rPr>
      </w:pPr>
      <w:r>
        <w:rPr>
          <w:sz w:val="24"/>
          <w:szCs w:val="24"/>
        </w:rPr>
        <w:t>”</w:t>
      </w:r>
      <w:r>
        <w:br w:type="page"/>
      </w:r>
    </w:p>
    <w:p>
      <w:pPr>
        <w:pStyle w:val="TextBody"/>
        <w:bidi w:val="0"/>
        <w:spacing w:lineRule="auto" w:line="240"/>
        <w:jc w:val="right"/>
        <w:rPr>
          <w:i/>
          <w:i/>
          <w:iCs/>
          <w:u w:val="single"/>
        </w:rPr>
      </w:pPr>
      <w:r>
        <w:rPr>
          <w:i/>
          <w:iCs/>
          <w:u w:val="single"/>
        </w:rPr>
        <w:t>4. melléklet</w:t>
      </w:r>
    </w:p>
    <w:p>
      <w:pPr>
        <w:pStyle w:val="TextBody"/>
        <w:bidi w:val="0"/>
        <w:spacing w:lineRule="auto" w:line="240" w:before="240" w:after="0"/>
        <w:ind w:left="0" w:hanging="0"/>
        <w:jc w:val="both"/>
        <w:rPr/>
      </w:pPr>
      <w:r>
        <w:rPr/>
        <w:t>„</w:t>
      </w:r>
      <w:r>
        <w:rPr>
          <w:i/>
          <w:iCs/>
        </w:rPr>
        <w:t>4. melléklet</w:t>
      </w:r>
    </w:p>
    <w:p>
      <w:pPr>
        <w:pStyle w:val="TextBody"/>
        <w:bidi w:val="0"/>
        <w:spacing w:lineRule="auto" w:line="240" w:before="240" w:after="480"/>
        <w:ind w:left="0" w:hanging="0"/>
        <w:jc w:val="center"/>
        <w:rPr>
          <w:b/>
          <w:b/>
          <w:bCs/>
        </w:rPr>
      </w:pPr>
      <w:r>
        <w:rPr>
          <w:b/>
          <w:bCs/>
        </w:rPr>
        <w:t>Helyi Önkormányzat támogatás értékű kiadásai költségvetési szervenként</w:t>
      </w:r>
    </w:p>
    <w:tbl>
      <w:tblPr>
        <w:tblW w:w="5000" w:type="pct"/>
        <w:jc w:val="left"/>
        <w:tblInd w:w="-7" w:type="dxa"/>
        <w:tblLayout w:type="fixed"/>
        <w:tblCellMar>
          <w:top w:w="28" w:type="dxa"/>
          <w:left w:w="28" w:type="dxa"/>
          <w:bottom w:w="28" w:type="dxa"/>
          <w:right w:w="28" w:type="dxa"/>
        </w:tblCellMar>
      </w:tblPr>
      <w:tblGrid>
        <w:gridCol w:w="289"/>
        <w:gridCol w:w="4048"/>
        <w:gridCol w:w="964"/>
        <w:gridCol w:w="1060"/>
        <w:gridCol w:w="1349"/>
        <w:gridCol w:w="964"/>
        <w:gridCol w:w="964"/>
      </w:tblGrid>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központi költségvetési szervnek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fejezeti kezelésű előirányzatnak hazai programokra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fejezeti kezelésű előirányzatnak EU-s programokra és azok hazai társfinanszírozására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társadalombiztosítási alapok kezelőinek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elkülönített állami pénzalapnak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helyi önkormányzatoknak és költségvetési szerveiknek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társulásnak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13 634 000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13 634 000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 országos nemzetiségi önkormányzatoknak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garancia- és kezességvállalásból származó kifizetés államháztartáson belülre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14 134 000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14 134 000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központi költségvetési szervnek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fejezeti kezelésű előirányzatnak hazai programokra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fejezeti kezelésű előirányzatnak EU-s programokra és azok hazai társfinanszírozására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társadalombiztosítási alapok kezelőinek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elkülönített állami pénzalapnak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helyi önkormányzatoknak és költségvetési szerveiknek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többcélú kistérségi társulásnak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 országos nemzetiségi önkormányzatoknak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5. melléklet</w:t>
      </w:r>
    </w:p>
    <w:p>
      <w:pPr>
        <w:pStyle w:val="TextBody"/>
        <w:bidi w:val="0"/>
        <w:spacing w:lineRule="auto" w:line="240" w:before="240" w:after="0"/>
        <w:ind w:left="0" w:hanging="0"/>
        <w:jc w:val="both"/>
        <w:rPr/>
      </w:pPr>
      <w:r>
        <w:rPr/>
        <w:t>„</w:t>
      </w:r>
      <w:r>
        <w:rPr>
          <w:i/>
          <w:iCs/>
        </w:rPr>
        <w:t>5. melléklet</w:t>
      </w:r>
    </w:p>
    <w:p>
      <w:pPr>
        <w:pStyle w:val="TextBody"/>
        <w:bidi w:val="0"/>
        <w:spacing w:lineRule="auto" w:line="240" w:before="240" w:after="480"/>
        <w:ind w:left="0" w:hanging="0"/>
        <w:jc w:val="center"/>
        <w:rPr>
          <w:b/>
          <w:b/>
          <w:bCs/>
        </w:rPr>
      </w:pPr>
      <w:r>
        <w:rPr>
          <w:b/>
          <w:bCs/>
        </w:rPr>
        <w:t>Helyi Önkormányzat pénzeszköz átadásai költségvetési szervenként</w:t>
      </w:r>
    </w:p>
    <w:tbl>
      <w:tblPr>
        <w:tblW w:w="5000" w:type="pct"/>
        <w:jc w:val="left"/>
        <w:tblInd w:w="-7" w:type="dxa"/>
        <w:tblLayout w:type="fixed"/>
        <w:tblCellMar>
          <w:top w:w="28" w:type="dxa"/>
          <w:left w:w="28" w:type="dxa"/>
          <w:bottom w:w="28" w:type="dxa"/>
          <w:right w:w="28" w:type="dxa"/>
        </w:tblCellMar>
      </w:tblPr>
      <w:tblGrid>
        <w:gridCol w:w="193"/>
        <w:gridCol w:w="4144"/>
        <w:gridCol w:w="867"/>
        <w:gridCol w:w="867"/>
        <w:gridCol w:w="1349"/>
        <w:gridCol w:w="1253"/>
        <w:gridCol w:w="965"/>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non-profit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7 705 000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7 705 000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egyházaknak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háztartásoknak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vállalkozásoknak (eü.szolgáltatók, VOLÁN)</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22 615 000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22 615 000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önk.tulajdonú vállalkozásnak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179 047 000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179 047 000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civilszervezet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 egyéb külföldinek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pénzeszközátadások államháztartáson kívülre összese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pénzeszközátadások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217 667 000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217 667 000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non-profit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egyházaknak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háztartásoknak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vállalkozásoknak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az Európai Unió költségvetésének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kormányoknak és nemzetközi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 egyéb külföldinek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Lakásért fizetett pénzbeli térítés</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Lakáshoz jutás pénzbeli támogatása végleges jelleggel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garancia- és kezességvállalásból származó kifizetés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pénzeszközátadások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6. melléklet</w:t>
      </w:r>
    </w:p>
    <w:p>
      <w:pPr>
        <w:pStyle w:val="TextBody"/>
        <w:bidi w:val="0"/>
        <w:spacing w:lineRule="auto" w:line="240" w:before="240" w:after="0"/>
        <w:ind w:left="0" w:hanging="0"/>
        <w:jc w:val="both"/>
        <w:rPr/>
      </w:pPr>
      <w:r>
        <w:rPr/>
        <w:t>„</w:t>
      </w:r>
      <w:r>
        <w:rPr>
          <w:i/>
          <w:iCs/>
        </w:rPr>
        <w:t>6. melléklet</w:t>
      </w:r>
    </w:p>
    <w:p>
      <w:pPr>
        <w:pStyle w:val="TextBody"/>
        <w:bidi w:val="0"/>
        <w:spacing w:lineRule="auto" w:line="240" w:before="240" w:after="480"/>
        <w:ind w:left="0" w:hanging="0"/>
        <w:jc w:val="center"/>
        <w:rPr>
          <w:b/>
          <w:b/>
          <w:bCs/>
        </w:rPr>
      </w:pPr>
      <w:r>
        <w:rPr>
          <w:b/>
          <w:bCs/>
        </w:rPr>
        <w:t>Helyi Önkormányzat beruházási és felújítási kiadásai költségvetési szervenként</w:t>
      </w:r>
    </w:p>
    <w:tbl>
      <w:tblPr>
        <w:tblW w:w="5000" w:type="pct"/>
        <w:jc w:val="left"/>
        <w:tblInd w:w="-7" w:type="dxa"/>
        <w:tblLayout w:type="fixed"/>
        <w:tblCellMar>
          <w:top w:w="28" w:type="dxa"/>
          <w:left w:w="28" w:type="dxa"/>
          <w:bottom w:w="28" w:type="dxa"/>
          <w:right w:w="28" w:type="dxa"/>
        </w:tblCellMar>
      </w:tblPr>
      <w:tblGrid>
        <w:gridCol w:w="192"/>
        <w:gridCol w:w="3373"/>
        <w:gridCol w:w="1157"/>
        <w:gridCol w:w="1157"/>
        <w:gridCol w:w="1349"/>
        <w:gridCol w:w="1253"/>
        <w:gridCol w:w="1157"/>
      </w:tblGrid>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Beruházások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Vagyonkezelő KFT új telephely tervezése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Vagyonkezelő KFT új gép beszerzése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635 000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Tűzvédelmi feladatok, tűzcsapok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1 701 000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1 701 000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bővítése lakossági igények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2 985 000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2 985 000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Gyalogátkelőhely tervezés, kivitelezés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1 800 000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1 800 000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Horgászturisztikai fejlesztés tervezői díj</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Vadkerítés építése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6 900 000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6 900 000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KRESZ táblák kihelyezése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635 000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Riasztó rendszer csere (polgári védelem)</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1 778 000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1 778 000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Védőnők kis értékű tárgyi 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Kerékpárút elektromos töltő berendezés hálózat bővítés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Útépítések: Tobruki strand előtti korzó kialakításának tervezése és engedélyeztetése, Szarkaláb, Harmat, Sikló, Bajcsy Zsilinszky, József Attila, Gyári, Kazinczy, utcák terveik elkészítése valamint a beruházások előkészítése, Celsius- Gagarin u. közötti összekötőút engedélyezési terve, Járdaépítések: Település részeket összekötő járda és kerékpáros úthálózat terveztetése (Uszoda utca és Szalmássy telep között) Akadály mentes járda terveztetése a Jókai park 71-es felöli akadály mentes megközelíthetősége érdekében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Vízi létesítmények építése /előkészítése:</w:t>
              <w:br/>
              <w:t>Tobruki csónak kikötő terveztetése és engedélyeztetése B telep közcélú kikötő fejlesztés terveztetése és engedélyeztetése</w:t>
              <w:b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Árpád u. Óvoda bővítése tornaszobával tervezése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Pumpapálya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Informatikai és egyéb tárgyi eszköz, valamint kisértékű eszközbeszerzések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1 250 000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8 089 000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Kemence építés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16 881 000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16 881 000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Kutyafuttató</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MFP-KOEB-2022 Kommunális eszköz beszerzés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10 788 233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10 788 233</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MFP-UHK/2022 pályázat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44 991 525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44 991 525</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181 524 758</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188 363 758</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Felújítások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 fűtéskorszerüsítés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Közösségi ház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 épület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Járdák: Akácos utca összekötő lépcső és járda megújítása, Nike krt. járda burkolatának cseréje, Városházával szemközt található park és sétány járó felületeinek megújítása, Föveny fürdő és Sirály sétány között található park és sétány járó felületeinek megújítása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 Petőfi- Nagy L.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24 874 000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24 874 000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 Balaton u - Mámatető - Vöröskő-Berzsenyi u.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28</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Orvosi rendelő felújítása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100 000 000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 Jókai park játszótér</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4 977 000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4 977 000</w:t>
            </w:r>
          </w:p>
        </w:tc>
      </w:tr>
      <w:tr>
        <w:trPr/>
        <w:tc>
          <w:tcPr>
            <w:tcW w:w="19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w:t>
            </w:r>
          </w:p>
        </w:tc>
        <w:tc>
          <w:tcPr>
            <w:tcW w:w="337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224 851 000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239 851 000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7. melléklet</w:t>
      </w:r>
    </w:p>
    <w:p>
      <w:pPr>
        <w:pStyle w:val="TextBody"/>
        <w:bidi w:val="0"/>
        <w:spacing w:lineRule="auto" w:line="240" w:before="240" w:after="0"/>
        <w:ind w:left="0" w:hanging="0"/>
        <w:jc w:val="both"/>
        <w:rPr/>
      </w:pPr>
      <w:r>
        <w:rPr/>
        <w:t>„</w:t>
      </w:r>
      <w:r>
        <w:rPr>
          <w:i/>
          <w:iCs/>
        </w:rPr>
        <w:t>7. melléklet</w:t>
      </w:r>
    </w:p>
    <w:p>
      <w:pPr>
        <w:pStyle w:val="TextBody"/>
        <w:bidi w:val="0"/>
        <w:spacing w:lineRule="auto" w:line="240" w:before="240" w:after="480"/>
        <w:ind w:left="0" w:hanging="0"/>
        <w:jc w:val="center"/>
        <w:rPr>
          <w:b/>
          <w:b/>
          <w:bCs/>
        </w:rPr>
      </w:pPr>
      <w:r>
        <w:rPr>
          <w:b/>
          <w:bCs/>
        </w:rPr>
        <w:t>Helyi Önkormányzat támogatásértékű bevételei költségvetési szervenként</w:t>
      </w:r>
    </w:p>
    <w:tbl>
      <w:tblPr>
        <w:tblW w:w="5000" w:type="pct"/>
        <w:jc w:val="left"/>
        <w:tblInd w:w="-7" w:type="dxa"/>
        <w:tblLayout w:type="fixed"/>
        <w:tblCellMar>
          <w:top w:w="28" w:type="dxa"/>
          <w:left w:w="28" w:type="dxa"/>
          <w:bottom w:w="28" w:type="dxa"/>
          <w:right w:w="28" w:type="dxa"/>
        </w:tblCellMar>
      </w:tblPr>
      <w:tblGrid>
        <w:gridCol w:w="193"/>
        <w:gridCol w:w="4144"/>
        <w:gridCol w:w="867"/>
        <w:gridCol w:w="964"/>
        <w:gridCol w:w="1253"/>
        <w:gridCol w:w="1253"/>
        <w:gridCol w:w="964"/>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G</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központi költségvetési szervtől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fejezeti kezelésű előirányzattól hazai programokra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fejezeti kezelésű előirányzattól EU-s programokra és azok hazai társfinanszírozására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társadalombiztosítási 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16 300 000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16 300 000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elkülönített állami pénzalaptól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6 460 000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6 460 000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helyi önkormányzatoktól és költségvetési szerveiktől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6 502 000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társulástól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11 604 000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11 604 000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 országos nemzetiségi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garancia- és kezességvállalásból származó megtérülések államháztartáson belülről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40 866 000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57 866 000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központi költségvetési szervtől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fejezeti kezelésű előirányzattól EU-s programokra és azok hazai társfinanszírozására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179. és 180. sorba nem tartozó támogatásértékű felhalmozási bevétel fejezeti kezelésű előirányzattól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társadalombiztosítási 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elkülönített állami pénzalaptól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helyi önkormányzatoktól és költségvetési szerveiktől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társulástól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 országos nemzetiségi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garancia- és kezességvállalásból származó megtérülések államháztartáson belülről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8. melléklet</w:t>
      </w:r>
    </w:p>
    <w:p>
      <w:pPr>
        <w:pStyle w:val="TextBody"/>
        <w:bidi w:val="0"/>
        <w:spacing w:lineRule="auto" w:line="240" w:before="240" w:after="0"/>
        <w:ind w:left="0" w:hanging="0"/>
        <w:jc w:val="both"/>
        <w:rPr/>
      </w:pPr>
      <w:r>
        <w:rPr/>
        <w:t>„</w:t>
      </w:r>
      <w:r>
        <w:rPr>
          <w:i/>
          <w:iCs/>
        </w:rPr>
        <w:t>8. melléklet</w:t>
      </w:r>
    </w:p>
    <w:p>
      <w:pPr>
        <w:pStyle w:val="TextBody"/>
        <w:bidi w:val="0"/>
        <w:spacing w:lineRule="auto" w:line="240" w:before="240" w:after="480"/>
        <w:ind w:left="0" w:hanging="0"/>
        <w:jc w:val="center"/>
        <w:rPr>
          <w:b/>
          <w:b/>
          <w:bCs/>
        </w:rPr>
      </w:pPr>
      <w:r>
        <w:rPr>
          <w:b/>
          <w:bCs/>
        </w:rPr>
        <w:t>Helyi Önkormányzat átvett pénzeszközei költségvetési szervenként</w:t>
      </w:r>
    </w:p>
    <w:tbl>
      <w:tblPr>
        <w:tblW w:w="5000" w:type="pct"/>
        <w:jc w:val="left"/>
        <w:tblInd w:w="-7" w:type="dxa"/>
        <w:tblLayout w:type="fixed"/>
        <w:tblCellMar>
          <w:top w:w="28" w:type="dxa"/>
          <w:left w:w="28" w:type="dxa"/>
          <w:bottom w:w="28" w:type="dxa"/>
          <w:right w:w="28" w:type="dxa"/>
        </w:tblCellMar>
      </w:tblPr>
      <w:tblGrid>
        <w:gridCol w:w="289"/>
        <w:gridCol w:w="3855"/>
        <w:gridCol w:w="867"/>
        <w:gridCol w:w="1060"/>
        <w:gridCol w:w="1253"/>
        <w:gridCol w:w="1253"/>
        <w:gridCol w:w="1061"/>
      </w:tblGrid>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non-profit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egyházaktól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háztartásoktól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pénzügyi vállalkozásoktól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nem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az Európai Unió költségvetéséből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kormányoktól és nemzetközi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 egyéb külföldi forrásból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garancia- és kezességvállalásból származó megtérülések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non-profit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egyházaktól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háztartásoktól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pénzügyi vállalkozásoktól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 nem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célra kapott juttatások az Európai Unió költségvetéséből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célra kapott juttatások kormányoktól és nemzetközi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célra kapott juttatások egyéb külföldi forrásból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garancia- és kezességvállalásból származó megtérülések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385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9. melléklet</w:t>
      </w:r>
    </w:p>
    <w:p>
      <w:pPr>
        <w:pStyle w:val="TextBody"/>
        <w:bidi w:val="0"/>
        <w:spacing w:lineRule="auto" w:line="240" w:before="240" w:after="0"/>
        <w:ind w:left="0" w:hanging="0"/>
        <w:jc w:val="both"/>
        <w:rPr/>
      </w:pPr>
      <w:r>
        <w:rPr/>
        <w:t>„</w:t>
      </w:r>
      <w:r>
        <w:rPr>
          <w:i/>
          <w:iCs/>
        </w:rPr>
        <w:t>9. melléklet</w:t>
      </w:r>
    </w:p>
    <w:p>
      <w:pPr>
        <w:pStyle w:val="TextBody"/>
        <w:bidi w:val="0"/>
        <w:spacing w:lineRule="auto" w:line="240" w:before="240" w:after="480"/>
        <w:ind w:left="0" w:hanging="0"/>
        <w:jc w:val="center"/>
        <w:rPr>
          <w:b/>
          <w:b/>
          <w:bCs/>
        </w:rPr>
      </w:pPr>
      <w:r>
        <w:rPr>
          <w:b/>
          <w:bCs/>
        </w:rPr>
        <w:t>Helyi Önkormányzat felhalmozási és intézményi működési bevételei költségvetési szervenként</w:t>
      </w:r>
    </w:p>
    <w:tbl>
      <w:tblPr>
        <w:tblW w:w="5000" w:type="pct"/>
        <w:jc w:val="left"/>
        <w:tblInd w:w="-7" w:type="dxa"/>
        <w:tblLayout w:type="fixed"/>
        <w:tblCellMar>
          <w:top w:w="28" w:type="dxa"/>
          <w:left w:w="28" w:type="dxa"/>
          <w:bottom w:w="28" w:type="dxa"/>
          <w:right w:w="28" w:type="dxa"/>
        </w:tblCellMar>
      </w:tblPr>
      <w:tblGrid>
        <w:gridCol w:w="288"/>
        <w:gridCol w:w="3277"/>
        <w:gridCol w:w="1060"/>
        <w:gridCol w:w="1157"/>
        <w:gridCol w:w="1542"/>
        <w:gridCol w:w="1157"/>
        <w:gridCol w:w="1157"/>
      </w:tblGrid>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Tárgyi eszközök, immateriális javak értékesítése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Osztalékok, üzemeltetési és koncessziós díjak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Tartós részesedések értékesítése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kamat- és árfolyamnyereség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lakások, egyéb helyiségek értékesítése, cseréje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Privatizációból származó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Vállalatértékesítésből származó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Vagyoni értékű jog értékesítéséből, egyéb vagyonhasznosításból származó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saját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Központ és Könyvtár</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Igazgatási szolgáltatási díj</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Felügyeleti jellegű tevékenység díja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Bírság 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Közhatalmi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Áru- és készletértékesítés ellenértéke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Szolgáltatások ellenértéke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6 600 000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11 518 173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19 806 173</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sajátos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1 600 000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5 000 000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6 600 000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Továbbszámlázott (közvetített) szolgáltatások 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Bérleti és lízingdíj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ellátási, térítési díjak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3 341 000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22 721 000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26 062 000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Alkalmazottak térítése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Tulajdonosi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Kiszámlázott általános forgalmi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902 000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9 245 000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10 552 000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saját működési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4 431 000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8 200 000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48 484 173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63 020 173</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kiadáshoz kapcsolódó ÁFA-bevételek, -visszatérülések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10 468 000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11 612 000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22 080 000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Beruházási kiadáshoz kapcsolódó ÁFA-bevételek, -visszatérülések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működési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14 899 000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8 200 000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60 096 173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85 100 173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10. melléklet</w:t>
      </w:r>
    </w:p>
    <w:p>
      <w:pPr>
        <w:pStyle w:val="TextBody"/>
        <w:bidi w:val="0"/>
        <w:spacing w:lineRule="auto" w:line="240" w:before="240" w:after="0"/>
        <w:ind w:left="0" w:hanging="0"/>
        <w:jc w:val="both"/>
        <w:rPr/>
      </w:pPr>
      <w:r>
        <w:rPr/>
        <w:t>„</w:t>
      </w:r>
      <w:r>
        <w:rPr>
          <w:i/>
          <w:iCs/>
        </w:rPr>
        <w:t>10. melléklet</w:t>
      </w:r>
    </w:p>
    <w:p>
      <w:pPr>
        <w:pStyle w:val="TextBody"/>
        <w:bidi w:val="0"/>
        <w:spacing w:lineRule="auto" w:line="240" w:before="240" w:after="480"/>
        <w:ind w:left="0" w:hanging="0"/>
        <w:jc w:val="center"/>
        <w:rPr>
          <w:b/>
          <w:b/>
          <w:bCs/>
        </w:rPr>
      </w:pPr>
      <w:r>
        <w:rPr>
          <w:b/>
          <w:bCs/>
        </w:rPr>
        <w:t>Önkormányzat helyi adó bevételei</w:t>
      </w:r>
    </w:p>
    <w:tbl>
      <w:tblPr>
        <w:tblW w:w="5000" w:type="pct"/>
        <w:jc w:val="left"/>
        <w:tblInd w:w="-7" w:type="dxa"/>
        <w:tblLayout w:type="fixed"/>
        <w:tblCellMar>
          <w:top w:w="28" w:type="dxa"/>
          <w:left w:w="28" w:type="dxa"/>
          <w:bottom w:w="28" w:type="dxa"/>
          <w:right w:w="28" w:type="dxa"/>
        </w:tblCellMar>
      </w:tblPr>
      <w:tblGrid>
        <w:gridCol w:w="867"/>
        <w:gridCol w:w="5205"/>
        <w:gridCol w:w="1638"/>
        <w:gridCol w:w="1928"/>
      </w:tblGrid>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Helyi adóbevételek</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MINDÖSSZESEN</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Építményadó</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140 000 000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140 000 000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Telekadó</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Vállalkozók kommunális adója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Magánszemélyek kommunális adója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Idegenforgalmi adó tartózkodás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Idegenforgalmi adó épület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Iparűzési adó állandó jelleggel végzett iparűzési tevékenység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400 100 000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400 100 000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Iparűzési adó ideiglenes jelleggel végzett iparűzési tevékenység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Helyi adók összesen: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606 100 000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606 100 000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11. melléklet</w:t>
      </w:r>
    </w:p>
    <w:p>
      <w:pPr>
        <w:pStyle w:val="TextBody"/>
        <w:bidi w:val="0"/>
        <w:spacing w:lineRule="auto" w:line="240" w:before="240" w:after="0"/>
        <w:ind w:left="0" w:hanging="0"/>
        <w:jc w:val="both"/>
        <w:rPr/>
      </w:pPr>
      <w:r>
        <w:rPr/>
        <w:t>„</w:t>
      </w:r>
      <w:r>
        <w:rPr>
          <w:i/>
          <w:iCs/>
        </w:rPr>
        <w:t>11. melléklet</w:t>
      </w:r>
    </w:p>
    <w:p>
      <w:pPr>
        <w:pStyle w:val="TextBody"/>
        <w:bidi w:val="0"/>
        <w:spacing w:lineRule="auto" w:line="240" w:before="240" w:after="480"/>
        <w:ind w:left="0" w:hanging="0"/>
        <w:jc w:val="center"/>
        <w:rPr>
          <w:b/>
          <w:b/>
          <w:bCs/>
        </w:rPr>
      </w:pPr>
      <w:r>
        <w:rPr>
          <w:b/>
          <w:bCs/>
        </w:rPr>
        <w:t>2021. évi állami hozzájárulás alakulása</w:t>
      </w:r>
    </w:p>
    <w:tbl>
      <w:tblPr>
        <w:tblW w:w="5000" w:type="pct"/>
        <w:jc w:val="left"/>
        <w:tblInd w:w="-7" w:type="dxa"/>
        <w:tblLayout w:type="fixed"/>
        <w:tblCellMar>
          <w:top w:w="28" w:type="dxa"/>
          <w:left w:w="28" w:type="dxa"/>
          <w:bottom w:w="28" w:type="dxa"/>
          <w:right w:w="28" w:type="dxa"/>
        </w:tblCellMar>
      </w:tblPr>
      <w:tblGrid>
        <w:gridCol w:w="481"/>
        <w:gridCol w:w="675"/>
        <w:gridCol w:w="5301"/>
        <w:gridCol w:w="1157"/>
        <w:gridCol w:w="1157"/>
        <w:gridCol w:w="867"/>
      </w:tblGrid>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Jogcím</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Fajlagos mérték Ft/fő (ellátott)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Mutatószám fő (ellátott)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 Ft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Sorszám</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Száma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5 492 000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20,51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112 640 920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119 260 092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 Település-üzemeltetéshez kapcsolódó feladatellátás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61 604 468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25 200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17 125 920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21 440 000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1 756 878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9 174 870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zöldterület-gazdálkodással kapcsolatos feladatok ellátásának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Köztemető fenntartással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Közutak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12 060 900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önkormányzati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45 900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Lakott külterülettel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I.1.e</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Üdülőhelyi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I.1.e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Üdülőhelyi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Info</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Beszámítás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I.1. kiegészítés</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 jogcímekhez kapcsolódó kiegészítés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180 864 560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Info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Nem teljesült beszámítás/szolidaritási hozzájárulás alapja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SZH</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Szolidaritási hozzájárulás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2016. évről áthúzódó bérkompenzáció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Polgármesteri illetmény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180 864 560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28</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Óvodapedagógusok, és az óvodapedagógusok nevelő munkáját közvetlenül segítők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2021. évben 8 hónapra - 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4861500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77 784 000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(2)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3 318 000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36 498 000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(3)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4 419 000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2018. évben 8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(12)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1 102 500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(13)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2018. évben 4 hónapra - 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4 371 500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(2)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2 205 000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(3)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4 419 000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2018. évben 4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(12)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1 102 500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II.1. (13)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2209500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II.2. Óvodaműködtetési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II.2. (1)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97400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17 600 180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II.2. (8)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II.2. (1)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97400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II.2. (6)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II.4. Kiegészítő támogatás az óvodapedagógusok minősítéséből adódó többletkiadásokhoz</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II.4.a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Alapfokozatú végzettségű pedagógus II. kategóriába sorolt óvodapedagógusok kiegészítő támogatása, akik a minősítést 2018. január 1-jei átsorolássalszerezték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3 024 000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II.4.b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Alapfokozatú végzettségű pedagógus II. kategóriába sorolt óvodapedagógusok kiegészítő támogatása, akik a minősítést 2019. január 1-jei átsorolássalszerezték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396000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118 800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II.4.a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Alapfokozatú végzettségű mesterpedagógus kategóriába sorolt óvodapedagógusok kiegészítő támogatása, akik a minősítést 2018. január 1-éig történő átsorolással 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1611000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1 611 000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136 635 980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szociális feladatainak egyéb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III.3. Egyes szociális és gyermekjóléti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III.3.c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67570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7 432 700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III.5. Gyermekétkeztetés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III.5.a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finanszírozás szempontjából elismert dolgozók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2430000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17,18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41 747 400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III.5.b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Gyermekétkeztetés üzemeltetési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29 763 813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62</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III.6. 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III.7. Bölcsőde, mini bölcsőde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III.7.a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finanszírozás szempontjából elismert szakmai dolgozók bértámogatása: felsőfokú végzettségű kisgyermeknevelők, szaktanácsadók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5100000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5 100 000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III.7.a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finanszírozás szempontjából elismert szakmai dolgozók bértámogatása: bölcsődei dajkák, középfokú végzettségű kisgyermeknevelők, szaktanácsadók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4260000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29 394 000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III.7.b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Bölcsődei üzemeltetési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6 958 000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120 395 913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Könyvtári, közművelődési és múzeumi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IV.1.d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Települési önkormányzatok nyilvános könyvtári és a közművelődési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1210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9 854 202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kulturális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9 854 202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447 750 655</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12. melléklet</w:t>
      </w:r>
    </w:p>
    <w:p>
      <w:pPr>
        <w:pStyle w:val="TextBody"/>
        <w:bidi w:val="0"/>
        <w:spacing w:lineRule="auto" w:line="240" w:before="240" w:after="0"/>
        <w:ind w:left="0" w:hanging="0"/>
        <w:jc w:val="both"/>
        <w:rPr/>
      </w:pPr>
      <w:r>
        <w:rPr/>
        <w:t>„</w:t>
      </w:r>
      <w:r>
        <w:rPr>
          <w:i/>
          <w:iCs/>
        </w:rPr>
        <w:t>12. melléklet</w:t>
      </w:r>
    </w:p>
    <w:p>
      <w:pPr>
        <w:pStyle w:val="TextBody"/>
        <w:bidi w:val="0"/>
        <w:spacing w:lineRule="auto" w:line="240" w:before="240" w:after="480"/>
        <w:ind w:left="0" w:hanging="0"/>
        <w:jc w:val="center"/>
        <w:rPr>
          <w:b/>
          <w:b/>
          <w:bCs/>
        </w:rPr>
      </w:pPr>
      <w:r>
        <w:rPr>
          <w:b/>
          <w:bCs/>
        </w:rPr>
        <w:t>2022. évi állami hozzájárulás alakulása, kiegészítve a 2022. évi bérintézkedések támogatásával</w:t>
      </w:r>
    </w:p>
    <w:tbl>
      <w:tblPr>
        <w:tblW w:w="5000" w:type="pct"/>
        <w:jc w:val="left"/>
        <w:tblInd w:w="-7" w:type="dxa"/>
        <w:tblLayout w:type="fixed"/>
        <w:tblCellMar>
          <w:top w:w="28" w:type="dxa"/>
          <w:left w:w="28" w:type="dxa"/>
          <w:bottom w:w="28" w:type="dxa"/>
          <w:right w:w="28" w:type="dxa"/>
        </w:tblCellMar>
      </w:tblPr>
      <w:tblGrid>
        <w:gridCol w:w="481"/>
        <w:gridCol w:w="675"/>
        <w:gridCol w:w="5301"/>
        <w:gridCol w:w="1157"/>
        <w:gridCol w:w="1157"/>
        <w:gridCol w:w="867"/>
      </w:tblGrid>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Jogcím</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Fajlagos mérték Ft/fő (ellátott)</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Mutatószám fő (ellátott)</w:t>
            </w:r>
          </w:p>
        </w:tc>
        <w:tc>
          <w:tcPr>
            <w:tcW w:w="86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 Ft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Sorszám</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Száma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Megnevezése</w:t>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86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5 495 500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20,53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112 822 615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851 995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112 822 615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851 995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 Település-üzemeltetéshez kapcsolódó feladatellátás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49 560 883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2 349 182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25 200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17 125 920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543 680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21 440 000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1 005 000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1 756 878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407 392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9 238 085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393 110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zöldterület-gazdálkodással kapcsolatos feladatok ellátásának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22 300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Közvilágítás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Köztemető fenntartással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I.1.bd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Közutak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12 112 200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448 600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önkormányzati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53 550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3 150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Lakott külterülettel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I.1.e</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Üdülőhelyi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I.1.e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Üdülőhelyi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Info</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Beszámítás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I.1. kiegészítés</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 jogcímekhez kapcsolódó kiegészítés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174 549 248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3 652 927</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 Info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Nem teljesült beszámítás/szolidaritási hozzájárulás alapja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SZH</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Szolidaritási hozzájárulás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2016. évről áthúzódó bérkompenzáció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Polgármesteri illetmény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174 549 248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3 652 927</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1.2.2. Az óvodában foglalkoztatott 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1.2.2.1.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4861500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77 784 000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1.2.2.1.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401400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6 422 400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2018. évben 8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1.2.1. Óvoda működtetési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19 877 000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1.2.3. Kiegészítő támogatás az óvodapedagógusok minősítéséből adódó többletkiadásokhoz</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1.2.3.1.1.1.1.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II. kategóriába sorolt pedagógusok, pedagógus szakképzettséggel rendelkező segítők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3 024 000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1.2.3.1.1.1.1.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II. kategóriába sorolt pedagógusok, pedagógus szakképzettséggel rendelkező segítők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35690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249 830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1.2.3.1.1.1.2.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Mesterpedagógus, kutatótanár kategóriába sorolt pedagógusok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1611000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1 611 000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1.2.3.1.1.1.2.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Mesterpedagógus, kutatótanár kategóriába sorolt pedagógusok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132970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132 970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1.2.5.1.1.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segítők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3339000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36 729 000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1.2.5.1.1.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 szakképzettséggel nem rendelkező segítők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539000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5 929 000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139 025 000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16 348 200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szociális feladatainak egyéb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 Szociális és gyermekjóléti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1.3.2.3.1.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67810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5 560 420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1.3.2.3.1.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492 000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 Bölcsőde, mini bölcsőde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Felsőfokú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5100000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5 100 000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Felsőfokú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1890700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1 890 700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Bölcsödei dajkák, középfokú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4260000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40 044 000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Bölcsödei dajkák, középfokú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1193000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11 214 200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1.3.3.2.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Bölcsődei üzemeltetési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10 087 000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Gyermekétkeztetés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gyermekétkeztetés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2442000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34 261 260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gyermekétkeztetés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258300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3 623 949</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III.5.b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gyermekétkeztetés üzemeltetési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42 156 366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III.6. 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137 209 046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17 220 849</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Könyvtári, közművelődési és múzeumi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Települési önkormányzatok nyilvános könyvtári és a közművelődési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9 927 518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Könyvtári, közművelődési és műzeumi feladatok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 települési önkormányzatok kulturális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9 927 518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460 710 812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 összesen: ( 2022. évi bérintézkedések támogatása )</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37 221 976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HIPA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55 000 000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552 932 788</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13. melléklet</w:t>
      </w:r>
    </w:p>
    <w:p>
      <w:pPr>
        <w:pStyle w:val="TextBody"/>
        <w:bidi w:val="0"/>
        <w:spacing w:lineRule="auto" w:line="240" w:before="240" w:after="0"/>
        <w:ind w:left="0" w:hanging="0"/>
        <w:jc w:val="both"/>
        <w:rPr/>
      </w:pPr>
      <w:r>
        <w:rPr/>
        <w:t>„</w:t>
      </w:r>
      <w:r>
        <w:rPr>
          <w:i/>
          <w:iCs/>
        </w:rPr>
        <w:t>13. melléklet</w:t>
      </w:r>
    </w:p>
    <w:p>
      <w:pPr>
        <w:pStyle w:val="TextBody"/>
        <w:bidi w:val="0"/>
        <w:spacing w:lineRule="auto" w:line="240" w:before="240" w:after="480"/>
        <w:ind w:left="0" w:hanging="0"/>
        <w:jc w:val="center"/>
        <w:rPr>
          <w:b/>
          <w:b/>
          <w:bCs/>
        </w:rPr>
      </w:pPr>
      <w:r>
        <w:rPr>
          <w:b/>
          <w:bCs/>
        </w:rPr>
        <w:t>Az önkormányzat által nyújtott támogatások</w:t>
      </w:r>
    </w:p>
    <w:tbl>
      <w:tblPr>
        <w:tblW w:w="5000" w:type="pct"/>
        <w:jc w:val="left"/>
        <w:tblInd w:w="-7" w:type="dxa"/>
        <w:tblLayout w:type="fixed"/>
        <w:tblCellMar>
          <w:top w:w="28" w:type="dxa"/>
          <w:left w:w="28" w:type="dxa"/>
          <w:bottom w:w="28" w:type="dxa"/>
          <w:right w:w="28" w:type="dxa"/>
        </w:tblCellMar>
      </w:tblPr>
      <w:tblGrid>
        <w:gridCol w:w="675"/>
        <w:gridCol w:w="6843"/>
        <w:gridCol w:w="2120"/>
      </w:tblGrid>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Szervezet megnevezése</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Eredeti előirányzat önkormányzat</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Hajléktalanok átmeneti szállásának biztosítása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Egyházak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1 100 000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FŰZFŐ-MED KFT. részére szakorvosi ellátás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Fogorvosi ellátás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Balatonalmádi Rendőrkapitányság</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Domina és társa BT. működési költségek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212 000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Domina és társa BT. Iskola egészségügy</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674 000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Központi orvosi ügyelet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5 558 000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Civil szervezetek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Polgárőrség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Diákok támogatása (Bursa Hungarica, Arany J.tehetséggond.)</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Szolgáltató B.almádi idősek nappali feladatellátásra</w:t>
            </w:r>
          </w:p>
        </w:tc>
        <w:tc>
          <w:tcPr>
            <w:tcW w:w="2120"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13 410 000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Szolgáltató B.almádi házi segítségnyújtás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Szolgáltató B.almádi gyermekjóléti szolgáltatás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Szociális Szolgáltató B.almádi családsegítő szolgáltatás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Bakony Volán helyi autóbusz közlekedés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12 171 000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Bakony és Balaton Keleti Kapuja KHT. LEADER müködési támogatás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2 187 000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Turisztikai Egyesület tagdij</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Fűzfői Vagyonkezelő Kft. Részére pénzeszköz átadás a közszolgáltatási szerződesben foglalt feladatok ellátására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170 000 000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Fűzfői Vagyonkezelő Kft. Részére pénzeszköz átadás a közszolgáltatási szerződesben foglalt feladatok ellátására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9 047 000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EKF 2023 program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1 618 000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KBTÖT támogatás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224 000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Beiskolázási támogatás civil szervezeten keresztül</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Idősek támogatása civil szervezeten keresztül</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 átadás és támogatás 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231 801 000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 átadás 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Mindösszesen: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231 801 000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14. melléklet</w:t>
      </w:r>
    </w:p>
    <w:p>
      <w:pPr>
        <w:pStyle w:val="TextBody"/>
        <w:bidi w:val="0"/>
        <w:spacing w:lineRule="auto" w:line="240" w:before="240" w:after="0"/>
        <w:ind w:left="0" w:hanging="0"/>
        <w:jc w:val="both"/>
        <w:rPr/>
      </w:pPr>
      <w:r>
        <w:rPr/>
        <w:t>„</w:t>
      </w:r>
      <w:r>
        <w:rPr>
          <w:i/>
          <w:iCs/>
        </w:rPr>
        <w:t>14. melléklet</w:t>
      </w:r>
    </w:p>
    <w:p>
      <w:pPr>
        <w:pStyle w:val="TextBody"/>
        <w:bidi w:val="0"/>
        <w:spacing w:lineRule="auto" w:line="240" w:before="240" w:after="480"/>
        <w:ind w:left="0" w:hanging="0"/>
        <w:jc w:val="center"/>
        <w:rPr>
          <w:b/>
          <w:b/>
          <w:bCs/>
        </w:rPr>
      </w:pPr>
      <w:r>
        <w:rPr>
          <w:b/>
          <w:bCs/>
        </w:rPr>
        <w:t>Önkormányzat tartalékai</w:t>
      </w:r>
    </w:p>
    <w:tbl>
      <w:tblPr>
        <w:tblW w:w="5000" w:type="pct"/>
        <w:jc w:val="left"/>
        <w:tblInd w:w="-7" w:type="dxa"/>
        <w:tblLayout w:type="fixed"/>
        <w:tblCellMar>
          <w:top w:w="28" w:type="dxa"/>
          <w:left w:w="28" w:type="dxa"/>
          <w:bottom w:w="28" w:type="dxa"/>
          <w:right w:w="28" w:type="dxa"/>
        </w:tblCellMar>
      </w:tblPr>
      <w:tblGrid>
        <w:gridCol w:w="771"/>
        <w:gridCol w:w="3759"/>
        <w:gridCol w:w="2795"/>
        <w:gridCol w:w="2313"/>
      </w:tblGrid>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Önkormányzati előirányzatok</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MINDÖSSZESEN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112 045 000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112 045 000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Homlokzat felújítási alap</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Pályázatok 2021. évről</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MFP utak felújítása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39 500 000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39 500 000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BM ÖFT pályázati rész</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12 621 000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12 621 000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Jókai park játszótér</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4 924 000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4 924 000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Pumpapálya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Korcsolya pálya pályázat önrész</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1 200 000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1 200 000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Polgármesteri és nemzetközi kapcsolatok kerete</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1 200 000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1 200 000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TÉR-ZENE program</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összesen:</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113 245 000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113 245 000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292 409 139</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292 409 139</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összesen:</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312 409 139</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312 409 139</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15. melléklet</w:t>
      </w:r>
    </w:p>
    <w:p>
      <w:pPr>
        <w:pStyle w:val="TextBody"/>
        <w:bidi w:val="0"/>
        <w:spacing w:lineRule="auto" w:line="240" w:before="240" w:after="0"/>
        <w:ind w:left="0" w:hanging="0"/>
        <w:jc w:val="both"/>
        <w:rPr/>
      </w:pPr>
      <w:r>
        <w:rPr/>
        <w:t>„</w:t>
      </w:r>
      <w:r>
        <w:rPr>
          <w:i/>
          <w:iCs/>
        </w:rPr>
        <w:t>15. melléklet</w:t>
      </w:r>
    </w:p>
    <w:p>
      <w:pPr>
        <w:pStyle w:val="TextBody"/>
        <w:bidi w:val="0"/>
        <w:spacing w:lineRule="auto" w:line="240" w:before="220" w:after="0"/>
        <w:ind w:left="0" w:hanging="0"/>
        <w:jc w:val="both"/>
        <w:rPr/>
      </w:pPr>
      <w:r>
        <w:rPr/>
        <w:t>Támogatás mérték: 100%</w:t>
      </w:r>
    </w:p>
    <w:tbl>
      <w:tblPr>
        <w:tblW w:w="5000" w:type="pct"/>
        <w:jc w:val="left"/>
        <w:tblInd w:w="-7" w:type="dxa"/>
        <w:tblLayout w:type="fixed"/>
        <w:tblCellMar>
          <w:top w:w="28" w:type="dxa"/>
          <w:left w:w="28" w:type="dxa"/>
          <w:bottom w:w="28" w:type="dxa"/>
          <w:right w:w="28" w:type="dxa"/>
        </w:tblCellMar>
      </w:tblPr>
      <w:tblGrid>
        <w:gridCol w:w="771"/>
        <w:gridCol w:w="2795"/>
        <w:gridCol w:w="1060"/>
        <w:gridCol w:w="1253"/>
        <w:gridCol w:w="1253"/>
        <w:gridCol w:w="1253"/>
        <w:gridCol w:w="1253"/>
      </w:tblGrid>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Források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2022</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2023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2024</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2025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F</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Saját erő</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saját erőből központi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EU-s forrás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Társfinanszírozás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forrás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Források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költségek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2022</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2024</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Személyi jellegű/projekt menedzsment</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Projektmenedzsment segítő szolgáltatás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Építés, felújítás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Eszközbeszerzés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Szolgáltatások igénybe 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Szakmai szolgáltatás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Áfa ráfordítás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Anyag költségek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Rendkívüli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16. melléklet</w:t>
      </w:r>
    </w:p>
    <w:p>
      <w:pPr>
        <w:pStyle w:val="TextBody"/>
        <w:bidi w:val="0"/>
        <w:spacing w:lineRule="auto" w:line="240" w:before="240" w:after="0"/>
        <w:ind w:left="0" w:hanging="0"/>
        <w:jc w:val="both"/>
        <w:rPr/>
      </w:pPr>
      <w:r>
        <w:rPr/>
        <w:t>„</w:t>
      </w:r>
      <w:r>
        <w:rPr>
          <w:i/>
          <w:iCs/>
        </w:rPr>
        <w:t>16. melléklet</w:t>
      </w:r>
    </w:p>
    <w:p>
      <w:pPr>
        <w:pStyle w:val="TextBody"/>
        <w:bidi w:val="0"/>
        <w:spacing w:lineRule="auto" w:line="240" w:before="240" w:after="480"/>
        <w:ind w:left="0" w:hanging="0"/>
        <w:jc w:val="center"/>
        <w:rPr>
          <w:b/>
          <w:b/>
          <w:bCs/>
        </w:rPr>
      </w:pPr>
      <w:r>
        <w:rPr>
          <w:b/>
          <w:bCs/>
        </w:rPr>
        <w:t>Az Önkormányzatnál foglalkoztatottak létszámának alakulása</w:t>
      </w:r>
    </w:p>
    <w:tbl>
      <w:tblPr>
        <w:tblW w:w="5000" w:type="pct"/>
        <w:jc w:val="left"/>
        <w:tblInd w:w="-7" w:type="dxa"/>
        <w:tblLayout w:type="fixed"/>
        <w:tblCellMar>
          <w:top w:w="28" w:type="dxa"/>
          <w:left w:w="28" w:type="dxa"/>
          <w:bottom w:w="28" w:type="dxa"/>
          <w:right w:w="28" w:type="dxa"/>
        </w:tblCellMar>
      </w:tblPr>
      <w:tblGrid>
        <w:gridCol w:w="771"/>
        <w:gridCol w:w="5108"/>
        <w:gridCol w:w="2024"/>
        <w:gridCol w:w="1735"/>
      </w:tblGrid>
      <w:tr>
        <w:trPr/>
        <w:tc>
          <w:tcPr>
            <w:tcW w:w="77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Sor</w:t>
            </w:r>
          </w:p>
        </w:tc>
        <w:tc>
          <w:tcPr>
            <w:tcW w:w="5108"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Cím megnevezése</w:t>
            </w:r>
          </w:p>
        </w:tc>
        <w:tc>
          <w:tcPr>
            <w:tcW w:w="3759"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2020. évi engedélyezett létszám (fő)</w:t>
            </w:r>
          </w:p>
        </w:tc>
      </w:tr>
      <w:tr>
        <w:trPr/>
        <w:tc>
          <w:tcPr>
            <w:tcW w:w="77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5108"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Teljes munkaidőben foglalkoztatott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Részmunkaidőben foglalkoztatott</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polgármester</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polgármesteri referens</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védőnő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technikai közfoglalkoztatott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Közös Önkormányzati Hivatal</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jegyző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aljegyző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köztisztviselő, ügykezelő Balatonfűzfő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köztisztviselő, polgármesteri referens B.fűzfő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köztisztviselő, ügykezelő Papkeszi</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Szivárvány Óvoda és Bölcsőde</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intézményvezető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pedagógus</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technikai közalkalmazott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gondozónő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dajka</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Művelődési Intézmény és Könyvtár</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intézményvezető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munkavállalók</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technikai közfoglalkoztatott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Közmunkaprogramban 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 mindösszesen</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Mindösszesen</w:t>
            </w:r>
          </w:p>
        </w:tc>
        <w:tc>
          <w:tcPr>
            <w:tcW w:w="3759"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97</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17. melléklet</w:t>
      </w:r>
    </w:p>
    <w:p>
      <w:pPr>
        <w:pStyle w:val="TextBody"/>
        <w:bidi w:val="0"/>
        <w:spacing w:lineRule="auto" w:line="240" w:before="240" w:after="0"/>
        <w:ind w:left="0" w:hanging="0"/>
        <w:jc w:val="both"/>
        <w:rPr/>
      </w:pPr>
      <w:r>
        <w:rPr/>
        <w:t>„</w:t>
      </w:r>
      <w:r>
        <w:rPr>
          <w:i/>
          <w:iCs/>
        </w:rPr>
        <w:t>17. melléklet</w:t>
      </w:r>
    </w:p>
    <w:p>
      <w:pPr>
        <w:pStyle w:val="TextBody"/>
        <w:bidi w:val="0"/>
        <w:spacing w:lineRule="auto" w:line="240" w:before="240" w:after="480"/>
        <w:ind w:left="0" w:hanging="0"/>
        <w:jc w:val="center"/>
        <w:rPr>
          <w:b/>
          <w:b/>
          <w:bCs/>
        </w:rPr>
      </w:pPr>
      <w:r>
        <w:rPr>
          <w:b/>
          <w:bCs/>
        </w:rPr>
        <w:t>Az önkormányzat adósságot keletkeztető ügyletből származó tárgyévi összes fizetési kötelezettsége az adósságot keletkeztető ügylet futamidejének végéig egyik évben sem haladja meg az önkormányzat adott évi saját bevételeinek 50%-át.</w:t>
      </w:r>
    </w:p>
    <w:tbl>
      <w:tblPr>
        <w:tblW w:w="5000" w:type="pct"/>
        <w:jc w:val="left"/>
        <w:tblInd w:w="-7" w:type="dxa"/>
        <w:tblLayout w:type="fixed"/>
        <w:tblCellMar>
          <w:top w:w="28" w:type="dxa"/>
          <w:left w:w="28" w:type="dxa"/>
          <w:bottom w:w="28" w:type="dxa"/>
          <w:right w:w="28" w:type="dxa"/>
        </w:tblCellMar>
      </w:tblPr>
      <w:tblGrid>
        <w:gridCol w:w="193"/>
        <w:gridCol w:w="2795"/>
        <w:gridCol w:w="771"/>
        <w:gridCol w:w="867"/>
        <w:gridCol w:w="868"/>
        <w:gridCol w:w="771"/>
        <w:gridCol w:w="771"/>
        <w:gridCol w:w="867"/>
        <w:gridCol w:w="867"/>
        <w:gridCol w:w="868"/>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2 027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további évek</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F</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G</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H</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az önkormányzat adott évi saját bevételeinek 50%-a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303 050 000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325 315 000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305 000 000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308 000 000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309 000 000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310 000 000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adósságot keletkeztető ügyletekből és kezességvállalásokból fennálló fizetési kötelezettségek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futamidő kezdete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2 025</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további évek</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18. melléklet</w:t>
      </w:r>
    </w:p>
    <w:p>
      <w:pPr>
        <w:pStyle w:val="TextBody"/>
        <w:bidi w:val="0"/>
        <w:spacing w:lineRule="auto" w:line="240" w:before="240" w:after="0"/>
        <w:ind w:left="0" w:hanging="0"/>
        <w:jc w:val="both"/>
        <w:rPr/>
      </w:pPr>
      <w:r>
        <w:rPr/>
        <w:t>„</w:t>
      </w:r>
      <w:r>
        <w:rPr>
          <w:i/>
          <w:iCs/>
        </w:rPr>
        <w:t>18. melléklet</w:t>
      </w:r>
    </w:p>
    <w:p>
      <w:pPr>
        <w:pStyle w:val="TextBody"/>
        <w:bidi w:val="0"/>
        <w:spacing w:lineRule="auto" w:line="240" w:before="240" w:after="480"/>
        <w:ind w:left="0" w:hanging="0"/>
        <w:jc w:val="center"/>
        <w:rPr>
          <w:b/>
          <w:b/>
          <w:bCs/>
        </w:rPr>
      </w:pPr>
      <w:r>
        <w:rPr>
          <w:b/>
          <w:bCs/>
        </w:rPr>
        <w:t>Lakosságnak juttatott támogatások, szociális, rászorultsági jellegű ellátások</w:t>
      </w:r>
    </w:p>
    <w:tbl>
      <w:tblPr>
        <w:tblW w:w="5000" w:type="pct"/>
        <w:jc w:val="left"/>
        <w:tblInd w:w="-7" w:type="dxa"/>
        <w:tblLayout w:type="fixed"/>
        <w:tblCellMar>
          <w:top w:w="28" w:type="dxa"/>
          <w:left w:w="28" w:type="dxa"/>
          <w:bottom w:w="28" w:type="dxa"/>
          <w:right w:w="28" w:type="dxa"/>
        </w:tblCellMar>
      </w:tblPr>
      <w:tblGrid>
        <w:gridCol w:w="386"/>
        <w:gridCol w:w="6939"/>
        <w:gridCol w:w="578"/>
        <w:gridCol w:w="867"/>
        <w:gridCol w:w="868"/>
      </w:tblGrid>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Megnevezés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Rovatszám</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Önkormányzat</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C</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D</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mozgáskorlátozottak közlekedési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mozgáskorlátozottak szerzési és átalakítási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megváltozott munkaképességűek illetve egészségkárosodottak keresetkiegészítése</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cukorbetegek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helyi megállapítású ápolási díj [Szoctv. 43/B.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helyi megállapítású közgyógyellátás [Szoctv.50. § (3)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Betegséggel kapcsolatos (nem társadalombiztosítási)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foglalkoztatást helyettesítő támogatás [Szoctv. 35. § (1)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Foglalkoztatással, munkanélküliséggel kapcsolatos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hozzájárulás a lakossági energiaköltségekhez</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lakbértámogatás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lakásfenntartási támogatás [Szoctv. 38. § (1) bek. a) és b) pontok]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adósságcsökkentési támogatás [Szoctv. 55/A. § 1. bek. b)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természetben nyújtott lakásfenntartási támogatás [Szoctv. 47. § (1) bek. b)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adósságkezelési szolgáltatás keretében gáz-vagy áram fogyasztást mérő készülék biztosítása [Szoctv. 55/A. § (3)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Lakhatással kapcsolatos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állami gondozottak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oktatásban résztvevők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Intézményi ellátottak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időskorúak járadéka [Szoctv. 32/B. § (1)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rendszeres szociális segély [Szoctv. 37. § (1) bek. a) - d) pontok]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átmeneti segély [Szoctv. 45.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temetési segély [Szoctv. 46.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egyéb, az önkormányzat rendeletében megállapított juttatás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természetben nyújtott rendszeres szociális segély [Szoctv. 47. § (1) bek. a)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átmeneti segély [Szoctv. 47. § (1) bek. c)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temetési segély [Szoctv. 47. § (1) bek. d)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köztemetés [Szoctv. 48.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rászorultságtól függõ normatív kedvezmények [Gyvt. 151. § (5)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önkormányzat által saját hatáskörben (nem szociális és gyermekvédelmi előírások alapján) adott pénzügyi ellátás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önkormányzat által saját hatáskörben (nem szociális és gyermekvédelmi előírások alapján) adott természetbeni ellátás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Egyéb nem intézményi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Ellátottak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19. melléklet</w:t>
      </w:r>
    </w:p>
    <w:p>
      <w:pPr>
        <w:pStyle w:val="TextBody"/>
        <w:bidi w:val="0"/>
        <w:spacing w:lineRule="auto" w:line="240" w:before="240" w:after="0"/>
        <w:ind w:left="0" w:hanging="0"/>
        <w:jc w:val="both"/>
        <w:rPr/>
      </w:pPr>
      <w:r>
        <w:rPr/>
        <w:t>„</w:t>
      </w:r>
      <w:r>
        <w:rPr>
          <w:i/>
          <w:iCs/>
        </w:rPr>
        <w:t>19. melléklet</w:t>
      </w:r>
    </w:p>
    <w:p>
      <w:pPr>
        <w:pStyle w:val="TextBody"/>
        <w:bidi w:val="0"/>
        <w:spacing w:lineRule="auto" w:line="240" w:before="240" w:after="480"/>
        <w:ind w:left="0" w:hanging="0"/>
        <w:jc w:val="center"/>
        <w:rPr>
          <w:b/>
          <w:b/>
          <w:bCs/>
        </w:rPr>
      </w:pPr>
      <w:r>
        <w:rPr>
          <w:b/>
          <w:bCs/>
        </w:rPr>
        <w:t xml:space="preserve">Kimutatás a működés - felhalmozás egyensúlyáról </w:t>
      </w:r>
    </w:p>
    <w:tbl>
      <w:tblPr>
        <w:tblW w:w="5000" w:type="pct"/>
        <w:jc w:val="left"/>
        <w:tblInd w:w="-7" w:type="dxa"/>
        <w:tblLayout w:type="fixed"/>
        <w:tblCellMar>
          <w:top w:w="28" w:type="dxa"/>
          <w:left w:w="28" w:type="dxa"/>
          <w:bottom w:w="28" w:type="dxa"/>
          <w:right w:w="28" w:type="dxa"/>
        </w:tblCellMar>
      </w:tblPr>
      <w:tblGrid>
        <w:gridCol w:w="482"/>
        <w:gridCol w:w="3952"/>
        <w:gridCol w:w="1060"/>
        <w:gridCol w:w="3084"/>
        <w:gridCol w:w="1060"/>
      </w:tblGrid>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Terv</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Terv</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Személyi juttatások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481 128 242</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Közhatalmi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Munkaadókat terhelő járulékok és szociális hozzájárulási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62 581 353</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működési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85 100 173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Dologi kiadások és egyéb folyó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369 106 815</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pénzeszközátvételek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Ellátottak pénzbeli juttatásai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Helyi adók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606 100 000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működési célú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322 997 422</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Illetékek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579 447 000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Pótlékok, bírságok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14 134 000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Gépjármű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működési célú előirányzat-maradvány, pénzmaradvány átadás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Önkormányzatok sajátos működési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pénzeszközátadások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217 667 000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 költségvetési támogatása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552 932 788</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működési célú előirányzat-maradvány, pénzmaradvány átvétel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nyújtása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pénzforgalom nélküli kiadások -Tartalékok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405 654 139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működési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60 954 127</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287 304 139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579 447 000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118 350 000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visszatérülése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visszatérülése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igénybevétele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1 649 467 971</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1 306 087 088</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egyenleg</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-343 380 883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Terv</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Terv</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Intézményi beruházások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186 633 758</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Önkormányzatok sajátos felhalmozási és tőke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Felújítások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239 851 000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Önkormányzat költségvetési támogatása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saját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70 865 691</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felhalmozási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felhalmozási célú előirányzat-maradvány, pénzmaradvány átvétel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pénzeszközátvételek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befektetési célú részesedések vásárlása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visszatérülése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támogatásértékű felhalmozási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visszatérülése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kamatkiadások(kötvény kamata)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igénybevétele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pénzeszközátadások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nyújtása államháztartáson belülre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nyújtása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Támogatási kölcsönök törlesztése államháztartáson belülre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Egyéb pénzforgalom nélküli kiadások -Tartalékok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450 101 012</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77 365 691</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egyenleg</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-372 735 321</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2 099 568 983</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1 383 452 779</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Finanszírozási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Finanszírozási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likvidhitel visszafizetése (müködési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Államháztartási előleg visszafizetése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146 746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évek előirányzat-maradványának, pénzmaradványának és előző évek vállalkozási maradványának igénybevétele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734 165 377</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2 117 764 902</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2 117 618 156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Költségvetési hiány (BEVÉTELEK ÖSSZESEN-KIADÁSOK ÖSSZESEN (-) )</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-734 312 123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Költségvetési többlet (BEVÉTELEK ÖSSZESEN-KIADÁSOK ÖSSZESEN (+) )</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előirányzat-maradvány, pénzmaradvány és előző évi vállalkozási maradvány igénybevétele utáni hiány vagy többlet (Költségvetési hiány+Előző évi maradvány igénybevétele) (Költségvetési többlet+előző évi maradvány igénybevétele)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20. melléklet</w:t>
      </w:r>
    </w:p>
    <w:p>
      <w:pPr>
        <w:pStyle w:val="TextBody"/>
        <w:bidi w:val="0"/>
        <w:spacing w:lineRule="auto" w:line="240" w:before="240" w:after="0"/>
        <w:ind w:left="0" w:hanging="0"/>
        <w:jc w:val="both"/>
        <w:rPr/>
      </w:pPr>
      <w:r>
        <w:rPr/>
        <w:t>„</w:t>
      </w:r>
      <w:r>
        <w:rPr>
          <w:i/>
          <w:iCs/>
        </w:rPr>
        <w:t>20. melléklet</w:t>
      </w:r>
    </w:p>
    <w:p>
      <w:pPr>
        <w:pStyle w:val="TextBody"/>
        <w:bidi w:val="0"/>
        <w:spacing w:lineRule="auto" w:line="240" w:before="240" w:after="480"/>
        <w:ind w:left="0" w:hanging="0"/>
        <w:jc w:val="center"/>
        <w:rPr>
          <w:b/>
          <w:b/>
          <w:bCs/>
        </w:rPr>
      </w:pPr>
      <w:r>
        <w:rPr>
          <w:b/>
          <w:bCs/>
        </w:rPr>
        <w:t>KÖLTSÉGVETÉSI SZERV: Szivárvány Óvoda és Bölcsőde</w:t>
      </w:r>
    </w:p>
    <w:tbl>
      <w:tblPr>
        <w:tblW w:w="5000" w:type="pct"/>
        <w:jc w:val="left"/>
        <w:tblInd w:w="-7" w:type="dxa"/>
        <w:tblLayout w:type="fixed"/>
        <w:tblCellMar>
          <w:top w:w="28" w:type="dxa"/>
          <w:left w:w="28" w:type="dxa"/>
          <w:bottom w:w="28" w:type="dxa"/>
          <w:right w:w="28" w:type="dxa"/>
        </w:tblCellMar>
      </w:tblPr>
      <w:tblGrid>
        <w:gridCol w:w="578"/>
        <w:gridCol w:w="4723"/>
        <w:gridCol w:w="964"/>
        <w:gridCol w:w="964"/>
        <w:gridCol w:w="867"/>
        <w:gridCol w:w="1542"/>
      </w:tblGrid>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KÖTELEZŐ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ÖNKÉNT VÁLLALT FELADAT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ÁLLAMI FELADATOK</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K1. Személyi juttatások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206 861 000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206 861 000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K2. Munkaadókat terhelő járulékok és szociális hozzájárulási adó</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26 892 000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26 892 000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K3. Dologi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87 166 093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87 166 093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K4. Ellátottak pénzbeli juttatásai</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K5. Egyéb működési célú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célú támogatás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320 919 093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320 919 093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K6. Beruházási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K7. Felújítások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K8. Egyéb felhalmozási célú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felhalmozási célra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felhalmozási célra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321559093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321 559 093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KÖTELEZŐ FELADAT- ÁLLAMI TÁMOGATÁSBÓL ÉS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ÖNKÉNT VÁLLALT FELADAT- SAJÁT BEVÉTELBŐL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ÁLLAMI FELADATOK</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B1. Működési célú támogatások államháztartáson belülről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B2. Felhalmozási célú támogatások államháztartáson belülről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B3. Közhatalmi bevételek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B4. Működési bevételek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14899000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14 899 000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költségvetési bevételek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14899000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14 899 000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hiány</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-306020093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- 306 020 093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többlet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296 499 000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296 499 000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működési célra (finanszírozási c. bev.)</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9 521 093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9 521 093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320919093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320 919 093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B5. Felhalmozási bevételek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B6. Működési célú átvett pénzeszközök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B7. Felhalmozási célú átvett pénzeszközök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költségvetési bevételek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hiány</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- 640 000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többlet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felhalmozási célra (finanszírozási c. bev.)</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Kölcsön felvétele felhalmozási célra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 felvétele felhalmozási célra (finanszírozási c. bev.)</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472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321559093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321 559 093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21. melléklet</w:t>
      </w:r>
    </w:p>
    <w:p>
      <w:pPr>
        <w:pStyle w:val="TextBody"/>
        <w:bidi w:val="0"/>
        <w:spacing w:lineRule="auto" w:line="240" w:before="240" w:after="0"/>
        <w:ind w:left="0" w:hanging="0"/>
        <w:jc w:val="both"/>
        <w:rPr/>
      </w:pPr>
      <w:r>
        <w:rPr/>
        <w:t>„</w:t>
      </w:r>
      <w:r>
        <w:rPr>
          <w:i/>
          <w:iCs/>
        </w:rPr>
        <w:t>21. melléklet</w:t>
      </w:r>
    </w:p>
    <w:p>
      <w:pPr>
        <w:pStyle w:val="TextBody"/>
        <w:bidi w:val="0"/>
        <w:spacing w:lineRule="auto" w:line="240" w:before="240" w:after="480"/>
        <w:ind w:left="0" w:hanging="0"/>
        <w:jc w:val="center"/>
        <w:rPr>
          <w:b/>
          <w:b/>
          <w:bCs/>
        </w:rPr>
      </w:pPr>
      <w:r>
        <w:rPr>
          <w:b/>
          <w:bCs/>
        </w:rPr>
        <w:t>KÖLTSÉGVETÉSI SZERV: Művelődési ház és könyvtár</w:t>
      </w:r>
    </w:p>
    <w:tbl>
      <w:tblPr>
        <w:tblW w:w="5000" w:type="pct"/>
        <w:jc w:val="left"/>
        <w:tblInd w:w="-7" w:type="dxa"/>
        <w:tblLayout w:type="fixed"/>
        <w:tblCellMar>
          <w:top w:w="28" w:type="dxa"/>
          <w:left w:w="28" w:type="dxa"/>
          <w:bottom w:w="28" w:type="dxa"/>
          <w:right w:w="28" w:type="dxa"/>
        </w:tblCellMar>
      </w:tblPr>
      <w:tblGrid>
        <w:gridCol w:w="481"/>
        <w:gridCol w:w="4241"/>
        <w:gridCol w:w="1253"/>
        <w:gridCol w:w="964"/>
        <w:gridCol w:w="964"/>
        <w:gridCol w:w="1735"/>
      </w:tblGrid>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KÖTELEZŐ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ÖNKÉNT VÁLLALT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K1. Személyi juttatások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35 028 000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35 028 000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K2. Munkaadókat terhelő járulékok és szociális hozzájárulási adó</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4 554 000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4 554 000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K3. Dologi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29 665 693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45 665 693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K4. Ellátottak pénzbeli juttatásai</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K5. Egyéb működési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69247693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85 247 693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K6. Beruházási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K7. Felújítások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K8. Egyéb felhalmozási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1 754 000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16 754 000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71 001 693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102 001 693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KÖTELEZŐ FELADAT- ÁLLAMI TÁMOGATÁSBÓL ÉS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ÖNKÉNT VÁLLALT FELADAT-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B1. Működési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16000000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B2. Felhalmozási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B3. Közhatalmi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B4. Működési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8200000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8200000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24200000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-61047693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-61047693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26 489 000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26489000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működési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34558693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34558693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4558693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85247693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B5. Felhalmozási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15000000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B6. Működési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B7. Felhalmozási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15000000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-1754000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-1754000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1754000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1754000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Kölcsön felvétele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 felvétele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1754000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16754000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6312693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31000000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102001693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22. melléklet</w:t>
      </w:r>
    </w:p>
    <w:p>
      <w:pPr>
        <w:pStyle w:val="TextBody"/>
        <w:bidi w:val="0"/>
        <w:spacing w:lineRule="auto" w:line="240" w:before="240" w:after="0"/>
        <w:ind w:left="0" w:hanging="0"/>
        <w:jc w:val="both"/>
        <w:rPr/>
      </w:pPr>
      <w:r>
        <w:rPr/>
        <w:t>„</w:t>
      </w:r>
      <w:r>
        <w:rPr>
          <w:i/>
          <w:iCs/>
        </w:rPr>
        <w:t>22. melléklet</w:t>
      </w:r>
    </w:p>
    <w:p>
      <w:pPr>
        <w:pStyle w:val="TextBody"/>
        <w:bidi w:val="0"/>
        <w:spacing w:lineRule="auto" w:line="240" w:before="240" w:after="480"/>
        <w:ind w:left="0" w:hanging="0"/>
        <w:jc w:val="center"/>
        <w:rPr>
          <w:b/>
          <w:b/>
          <w:bCs/>
        </w:rPr>
      </w:pPr>
      <w:r>
        <w:rPr>
          <w:b/>
          <w:bCs/>
        </w:rPr>
        <w:t>KÖLTSÉGVETÉSI SZERV: Közös Önkormányzati Hivatal</w:t>
      </w:r>
    </w:p>
    <w:tbl>
      <w:tblPr>
        <w:tblW w:w="5000" w:type="pct"/>
        <w:jc w:val="left"/>
        <w:tblInd w:w="-7" w:type="dxa"/>
        <w:tblLayout w:type="fixed"/>
        <w:tblCellMar>
          <w:top w:w="28" w:type="dxa"/>
          <w:left w:w="28" w:type="dxa"/>
          <w:bottom w:w="28" w:type="dxa"/>
          <w:right w:w="28" w:type="dxa"/>
        </w:tblCellMar>
      </w:tblPr>
      <w:tblGrid>
        <w:gridCol w:w="578"/>
        <w:gridCol w:w="4144"/>
        <w:gridCol w:w="1253"/>
        <w:gridCol w:w="964"/>
        <w:gridCol w:w="964"/>
        <w:gridCol w:w="1735"/>
      </w:tblGrid>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KÖTELEZŐ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ÖNKÉNT VÁLLALT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K1. Személyi juttatások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162 610 000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3 953 000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20 702 451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187 265 451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K2. Munkaadókat terhelő járulékok és szociális hozzájárulási adó</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21 139 000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2 746 356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24 399 356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K3. Dologi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54 673 709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193 320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55 912 029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K4. Ellátottak pénzbeli juttatásai</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K5. Egyéb működési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238422709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5512000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23642127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267576836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K6. Beruházási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4445000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K7. Felújítások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K8. Egyéb felhalmozási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242 867 709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272 021 836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KÖTELEZŐ FELADAT- ÁLLAMI TÁMOGATÁSBÓL ÉS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ÖNKÉNT VÁLLALT FELADAT-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B1. Működési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4 088 127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B2. Felhalmozási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B3. Közhatalmi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B4. Működési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1 905 000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1 905 000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2 905 000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5 993 127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- 240 642 418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- 266 708 418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230 393 000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256 459 000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működési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5 124 709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5 124 709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238 422 709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267 576 836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B5. Felhalmozási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B6. Működési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B7. Felhalmozási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- 4 445 000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- 4 445 000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Kölcsön felvétele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 felvétele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414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242 867 709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272 021 836</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23. melléklet</w:t>
      </w:r>
    </w:p>
    <w:p>
      <w:pPr>
        <w:pStyle w:val="TextBody"/>
        <w:bidi w:val="0"/>
        <w:spacing w:lineRule="auto" w:line="240" w:before="240" w:after="0"/>
        <w:ind w:left="0" w:hanging="0"/>
        <w:jc w:val="both"/>
        <w:rPr/>
      </w:pPr>
      <w:r>
        <w:rPr/>
        <w:t>„</w:t>
      </w:r>
      <w:r>
        <w:rPr>
          <w:i/>
          <w:iCs/>
        </w:rPr>
        <w:t>23. melléklet</w:t>
      </w:r>
    </w:p>
    <w:p>
      <w:pPr>
        <w:pStyle w:val="TextBody"/>
        <w:bidi w:val="0"/>
        <w:spacing w:lineRule="auto" w:line="240" w:before="240" w:after="480"/>
        <w:ind w:left="0" w:hanging="0"/>
        <w:jc w:val="center"/>
        <w:rPr>
          <w:b/>
          <w:b/>
          <w:bCs/>
        </w:rPr>
      </w:pPr>
      <w:r>
        <w:rPr>
          <w:b/>
          <w:bCs/>
        </w:rPr>
        <w:t>KÖLTSÉGVETÉSI SZERV: Önkormányzat</w:t>
      </w:r>
    </w:p>
    <w:tbl>
      <w:tblPr>
        <w:tblW w:w="5000" w:type="pct"/>
        <w:jc w:val="left"/>
        <w:tblInd w:w="-7" w:type="dxa"/>
        <w:tblLayout w:type="fixed"/>
        <w:tblCellMar>
          <w:top w:w="28" w:type="dxa"/>
          <w:left w:w="28" w:type="dxa"/>
          <w:bottom w:w="28" w:type="dxa"/>
          <w:right w:w="28" w:type="dxa"/>
        </w:tblCellMar>
      </w:tblPr>
      <w:tblGrid>
        <w:gridCol w:w="578"/>
        <w:gridCol w:w="4048"/>
        <w:gridCol w:w="1349"/>
        <w:gridCol w:w="1157"/>
        <w:gridCol w:w="1157"/>
        <w:gridCol w:w="1349"/>
      </w:tblGrid>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KÖTELEZŐ FELADAT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ÖNKÉNT VÁLLALT FELADAT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ÁLLAMI FELADATOK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32 174 000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19 799 791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51 973 791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4 182 788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2 553 209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6 735 997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168 415 000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11 948 000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180 363 000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307 368 422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15 629 000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322 997 422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553 381 000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579 447 000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118 350 000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118 350 000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307 304 139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307 304 139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1 499 175 349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55 442 000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1 575 171 349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179 794 758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179 794 758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224 851 000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224 851 000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415 101 012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415 101 012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Finanszírozási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1 932 472 280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55 442 000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2 008 468 280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KÖTELEZŐ FELADAT- ÁLLAMI TÁMOGATÁSBÓL ÉS SAJÁT BEVÉTELBŐL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ÖNKÉNT VÁLLALT FELADAT- SAJÁT BEVÉTELBŐL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ÁLLAMI FELADATOK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593 798 788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593 798 788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55 865 691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55 865 691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607 100 000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607 100 000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60 096 173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60 096 173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1 316 860 652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1 316 860 652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-200 510 616</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-55 442 000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-276 506 616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működési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1 316 860 652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1 316 860 652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-408 601 012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-408 601 012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685 107 628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685 107 628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Kölcsön felvétele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 felvétele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691 607 628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691 607 628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2 008 468 280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2 008 468 280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24. melléklet</w:t>
      </w:r>
    </w:p>
    <w:p>
      <w:pPr>
        <w:pStyle w:val="TextBody"/>
        <w:bidi w:val="0"/>
        <w:spacing w:lineRule="auto" w:line="240" w:before="240" w:after="0"/>
        <w:ind w:left="0" w:hanging="0"/>
        <w:jc w:val="both"/>
        <w:rPr/>
      </w:pPr>
      <w:r>
        <w:rPr/>
        <w:t>„</w:t>
      </w:r>
      <w:r>
        <w:rPr>
          <w:i/>
          <w:iCs/>
        </w:rPr>
        <w:t>24. melléklet</w:t>
      </w:r>
    </w:p>
    <w:p>
      <w:pPr>
        <w:pStyle w:val="TextBody"/>
        <w:bidi w:val="0"/>
        <w:spacing w:lineRule="auto" w:line="240" w:before="240" w:after="480"/>
        <w:ind w:left="0" w:hanging="0"/>
        <w:jc w:val="center"/>
        <w:rPr>
          <w:b/>
          <w:b/>
          <w:bCs/>
        </w:rPr>
      </w:pPr>
      <w:r>
        <w:rPr>
          <w:b/>
          <w:bCs/>
        </w:rPr>
        <w:t>KÖLTSÉGVETÉSI SZERV: Összesen</w:t>
      </w:r>
    </w:p>
    <w:tbl>
      <w:tblPr>
        <w:tblW w:w="5000" w:type="pct"/>
        <w:jc w:val="left"/>
        <w:tblInd w:w="-7" w:type="dxa"/>
        <w:tblLayout w:type="fixed"/>
        <w:tblCellMar>
          <w:top w:w="28" w:type="dxa"/>
          <w:left w:w="28" w:type="dxa"/>
          <w:bottom w:w="28" w:type="dxa"/>
          <w:right w:w="28" w:type="dxa"/>
        </w:tblCellMar>
      </w:tblPr>
      <w:tblGrid>
        <w:gridCol w:w="577"/>
        <w:gridCol w:w="4241"/>
        <w:gridCol w:w="1157"/>
        <w:gridCol w:w="964"/>
        <w:gridCol w:w="964"/>
        <w:gridCol w:w="1735"/>
      </w:tblGrid>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Megnevezés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KÖTELEZŐ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ÖNKÉNT VÁLLALT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ÖSSZESEN</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D</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5"/>
                <w:szCs w:val="15"/>
              </w:rPr>
            </w:pPr>
            <w:r>
              <w:rPr>
                <w:b/>
                <w:bCs/>
                <w:sz w:val="15"/>
                <w:szCs w:val="15"/>
              </w:rPr>
              <w:t>E</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K1. Személyi juttatások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436 673 000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23 752 791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20 702 451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481 128 242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K2. Munkaadókat terhelő járulékok és szociális hozzájárulási adó</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56 767 788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3 067 209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2 746 356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62 581 353</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K3. Dologi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339 920 495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28 993 000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193 320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369 106 815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K4. Ellátottak pénzbeli juttatásai</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8 000 000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K5. Egyéb működési célú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307 368 422</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15 629 000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322 997 422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működési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553 381 000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579 447 000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118 350 000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118 350 000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307 304 139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307 304 139</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2 127 764 844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76 954 000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44 196 127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2 248 914 971</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K6. Beruházási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186 633 758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186 633 758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K7. Felújítások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224 851 000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239 851 000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K8. Egyéb felhalmozási célú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3 616 254</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általános tartalék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céltartalék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 alá tartozó költségvetési szervnek folyósított felhalmozási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421 940 012</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436 940 012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Finanszírozási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18 195 919</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KIADÁSOK MINDÖSSZESEN: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2 567 900 775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91 954 000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44 196 127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2 704 050 901</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19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Megnevezés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KÖTELEZŐ FELADAT- ÁLLAMI TÁMOGATÁSBÓL ÉS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ÖNKÉNT VÁLLALT FELADAT-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ÖSSZESEN</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B1. Működési célú támogatások államháztartáson belülről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594 798 788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594 798 788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B2. Felhalmozási célú támogatások államháztartáson belülről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55 865 691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55 865 691</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B3. Közhatalmi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607 100 000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607 100 000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B4. Működési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85 100 173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104 188 300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költségvetési bevételek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1 342 864 651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1 361 952 778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hiány</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-784 900 193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-60 954 000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-41 108 000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-886 962 193</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célú többlet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működési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553 381 000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579 447 000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működési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49 204 495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49 204 495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29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MŰKÖDÉSI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1 945 450 146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1 990 604 273</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B5. Felhalmozási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B6. Működési célú átvett pénzeszközök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B7. Felhalmozási célú átvett pénzeszközök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21 500 000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költségvetési bevételek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21 500 000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hiány</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-415 440 012</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-415 440 012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célú többlet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Irányító szervtől kapott felhalmozási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6 839 000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előző évi pénzmaradvány igénybevétele felhalmozási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685 107 628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685 107 628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Kölcsön felvétele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39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Hitel felvétele felhalmozási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FELHALMOZÁSI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698 446 628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713 446 628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5"/>
                <w:szCs w:val="15"/>
              </w:rPr>
            </w:pPr>
            <w:r>
              <w:rPr>
                <w:b/>
                <w:bCs/>
                <w:sz w:val="15"/>
                <w:szCs w:val="15"/>
              </w:rPr>
              <w:t>41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BEVÉTELEK MINDÖSSZESEN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2 643 896 774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36 512 000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5"/>
                <w:szCs w:val="15"/>
              </w:rPr>
            </w:pPr>
            <w:r>
              <w:rPr>
                <w:sz w:val="15"/>
                <w:szCs w:val="15"/>
              </w:rPr>
              <w:t>2 704 050 901</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25. melléklet</w:t>
      </w:r>
    </w:p>
    <w:p>
      <w:pPr>
        <w:pStyle w:val="TextBody"/>
        <w:bidi w:val="0"/>
        <w:spacing w:lineRule="auto" w:line="240" w:before="240" w:after="0"/>
        <w:ind w:left="0" w:hanging="0"/>
        <w:jc w:val="both"/>
        <w:rPr/>
      </w:pPr>
      <w:r>
        <w:rPr/>
        <w:t>„</w:t>
      </w:r>
      <w:r>
        <w:rPr>
          <w:i/>
          <w:iCs/>
        </w:rPr>
        <w:t>25. melléklet</w:t>
      </w:r>
    </w:p>
    <w:p>
      <w:pPr>
        <w:pStyle w:val="TextBody"/>
        <w:bidi w:val="0"/>
        <w:spacing w:lineRule="auto" w:line="240" w:before="240" w:after="480"/>
        <w:ind w:left="0" w:hanging="0"/>
        <w:jc w:val="center"/>
        <w:rPr>
          <w:b/>
          <w:b/>
          <w:bCs/>
        </w:rPr>
      </w:pPr>
      <w:r>
        <w:rPr>
          <w:b/>
          <w:bCs/>
        </w:rPr>
        <w:t>Az egységes rovatrend szerint a kiemelt kiadási és bevételi jogcímek</w:t>
      </w:r>
    </w:p>
    <w:tbl>
      <w:tblPr>
        <w:tblW w:w="5000" w:type="pct"/>
        <w:jc w:val="left"/>
        <w:tblInd w:w="-7" w:type="dxa"/>
        <w:tblLayout w:type="fixed"/>
        <w:tblCellMar>
          <w:top w:w="28" w:type="dxa"/>
          <w:left w:w="28" w:type="dxa"/>
          <w:bottom w:w="28" w:type="dxa"/>
          <w:right w:w="28" w:type="dxa"/>
        </w:tblCellMar>
      </w:tblPr>
      <w:tblGrid>
        <w:gridCol w:w="193"/>
        <w:gridCol w:w="8096"/>
        <w:gridCol w:w="1349"/>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Eredeti előirányzat</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481 128 242</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62 581 353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369 106 815</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322 997 422</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Tartalékok működési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405 654 139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Tartalékok felhalmozási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20 000 000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186 633 758</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239 851 000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3 616 254</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K1-8. Költségvetési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2 099 568 983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K9. Finanszírozási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18 195 919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KIADÁSOK ÖSSZESEN (K1-9)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2 117 764 902</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613 886 915</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70 865 691</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607 100 000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85 100 173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6 500 000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B1-7. Költségvetési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1 383 452 779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B8. Finanszírozási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734 312 123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BEVÉTELEK ÖSSZESEN (B1-8)</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2 117 764 902</w:t>
            </w:r>
          </w:p>
        </w:tc>
      </w:tr>
    </w:tbl>
    <w:p>
      <w:pPr>
        <w:pStyle w:val="Normal"/>
        <w:bidi w:val="0"/>
        <w:jc w:val="right"/>
        <w:rPr/>
      </w:pPr>
      <w:r>
        <w:rPr/>
        <w:t>”</w:t>
      </w:r>
    </w:p>
    <w:sectPr>
      <w:footerReference w:type="default" r:id="rId2"/>
      <w:type w:val="nextPage"/>
      <w:pgSz w:w="11906" w:h="16838"/>
      <w:pgMar w:left="1134" w:right="1134"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40</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LibreOffice/7.0.6.2$Linux_X86_64 LibreOffice_project/144abb84a525d8e30c9dbbefa69cbbf2d8d4ae3b</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